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6F76" w14:textId="74DB04C2"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eastAsia="en-GB"/>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77777777" w:rsidR="008C4FE5" w:rsidRDefault="008C4FE5"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77777777" w:rsidR="008C4FE5" w:rsidRDefault="008C4FE5" w:rsidP="008C4FE5">
      <w:pPr>
        <w:pStyle w:val="Default"/>
        <w:jc w:val="center"/>
        <w:rPr>
          <w:rFonts w:ascii="Tahoma" w:hAnsi="Tahoma" w:cs="Tahoma"/>
          <w:b/>
          <w:bCs/>
          <w:sz w:val="28"/>
          <w:szCs w:val="28"/>
        </w:rPr>
      </w:pPr>
    </w:p>
    <w:p w14:paraId="34052B2D" w14:textId="50C4EB01"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554FB8">
        <w:rPr>
          <w:rFonts w:ascii="Tahoma" w:hAnsi="Tahoma" w:cs="Tahoma"/>
          <w:b/>
          <w:bCs/>
          <w:sz w:val="28"/>
          <w:szCs w:val="28"/>
        </w:rPr>
        <w:t>1</w:t>
      </w:r>
      <w:r w:rsidR="00554FB8" w:rsidRPr="00554FB8">
        <w:rPr>
          <w:rFonts w:ascii="Tahoma" w:hAnsi="Tahoma" w:cs="Tahoma"/>
          <w:b/>
          <w:bCs/>
          <w:sz w:val="28"/>
          <w:szCs w:val="28"/>
          <w:vertAlign w:val="superscript"/>
        </w:rPr>
        <w:t>st</w:t>
      </w:r>
      <w:r w:rsidR="00554FB8">
        <w:rPr>
          <w:rFonts w:ascii="Tahoma" w:hAnsi="Tahoma" w:cs="Tahoma"/>
          <w:b/>
          <w:bCs/>
          <w:sz w:val="28"/>
          <w:szCs w:val="28"/>
        </w:rPr>
        <w:t xml:space="preserve"> </w:t>
      </w:r>
      <w:r w:rsidR="009D6532">
        <w:rPr>
          <w:rFonts w:ascii="Tahoma" w:hAnsi="Tahoma" w:cs="Tahoma"/>
          <w:b/>
          <w:bCs/>
          <w:sz w:val="28"/>
          <w:szCs w:val="28"/>
        </w:rPr>
        <w:t>January</w:t>
      </w:r>
      <w:r w:rsidR="00870726">
        <w:rPr>
          <w:rFonts w:ascii="Tahoma" w:hAnsi="Tahoma" w:cs="Tahoma"/>
          <w:b/>
          <w:bCs/>
          <w:sz w:val="28"/>
          <w:szCs w:val="28"/>
        </w:rPr>
        <w:t xml:space="preserve"> </w:t>
      </w:r>
      <w:r w:rsidR="00E80B97">
        <w:rPr>
          <w:rFonts w:ascii="Tahoma" w:hAnsi="Tahoma" w:cs="Tahoma"/>
          <w:b/>
          <w:bCs/>
          <w:sz w:val="28"/>
          <w:szCs w:val="28"/>
        </w:rPr>
        <w:t xml:space="preserve">to </w:t>
      </w:r>
      <w:r w:rsidR="00554FB8">
        <w:rPr>
          <w:rFonts w:ascii="Tahoma" w:hAnsi="Tahoma" w:cs="Tahoma"/>
          <w:b/>
          <w:bCs/>
          <w:sz w:val="28"/>
          <w:szCs w:val="28"/>
        </w:rPr>
        <w:t>3</w:t>
      </w:r>
      <w:r w:rsidR="007D17EA">
        <w:rPr>
          <w:rFonts w:ascii="Tahoma" w:hAnsi="Tahoma" w:cs="Tahoma"/>
          <w:b/>
          <w:bCs/>
          <w:sz w:val="28"/>
          <w:szCs w:val="28"/>
        </w:rPr>
        <w:t>1</w:t>
      </w:r>
      <w:r w:rsidR="00554FB8" w:rsidRPr="00554FB8">
        <w:rPr>
          <w:rFonts w:ascii="Tahoma" w:hAnsi="Tahoma" w:cs="Tahoma"/>
          <w:b/>
          <w:bCs/>
          <w:sz w:val="28"/>
          <w:szCs w:val="28"/>
          <w:vertAlign w:val="superscript"/>
        </w:rPr>
        <w:t>th</w:t>
      </w:r>
      <w:r w:rsidR="00554FB8">
        <w:rPr>
          <w:rFonts w:ascii="Tahoma" w:hAnsi="Tahoma" w:cs="Tahoma"/>
          <w:b/>
          <w:bCs/>
          <w:sz w:val="28"/>
          <w:szCs w:val="28"/>
        </w:rPr>
        <w:t xml:space="preserve"> </w:t>
      </w:r>
      <w:r w:rsidR="0012303C">
        <w:rPr>
          <w:rFonts w:ascii="Tahoma" w:hAnsi="Tahoma" w:cs="Tahoma"/>
          <w:b/>
          <w:bCs/>
          <w:sz w:val="28"/>
          <w:szCs w:val="28"/>
        </w:rPr>
        <w:t>June2022</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w:t>
      </w:r>
      <w:proofErr w:type="spellStart"/>
      <w:r>
        <w:rPr>
          <w:rFonts w:ascii="Tahoma" w:hAnsi="Tahoma" w:cs="Tahoma"/>
          <w:b/>
          <w:bCs/>
          <w:sz w:val="28"/>
          <w:szCs w:val="28"/>
        </w:rPr>
        <w:t>Ph</w:t>
      </w:r>
      <w:r w:rsidR="00710CC9">
        <w:rPr>
          <w:rFonts w:ascii="Tahoma" w:hAnsi="Tahoma" w:cs="Tahoma"/>
          <w:b/>
          <w:bCs/>
          <w:sz w:val="28"/>
          <w:szCs w:val="28"/>
        </w:rPr>
        <w:t>.</w:t>
      </w:r>
      <w:r>
        <w:rPr>
          <w:rFonts w:ascii="Tahoma" w:hAnsi="Tahoma" w:cs="Tahoma"/>
          <w:b/>
          <w:bCs/>
          <w:sz w:val="28"/>
          <w:szCs w:val="28"/>
        </w:rPr>
        <w:t>D</w:t>
      </w:r>
      <w:proofErr w:type="spellEnd"/>
      <w:r>
        <w:rPr>
          <w:rFonts w:ascii="Tahoma" w:hAnsi="Tahoma" w:cs="Tahoma"/>
          <w:b/>
          <w:bCs/>
          <w:sz w:val="28"/>
          <w:szCs w:val="28"/>
        </w:rPr>
        <w:t>)</w:t>
      </w:r>
    </w:p>
    <w:p w14:paraId="2995BC62" w14:textId="7068CA33" w:rsidR="00B92980" w:rsidRDefault="00B92980" w:rsidP="008C4FE5">
      <w:pPr>
        <w:pStyle w:val="Default"/>
        <w:jc w:val="center"/>
        <w:rPr>
          <w:rFonts w:ascii="Tahoma" w:hAnsi="Tahoma" w:cs="Tahoma"/>
          <w:b/>
          <w:bCs/>
          <w:sz w:val="28"/>
          <w:szCs w:val="28"/>
        </w:rPr>
      </w:pPr>
    </w:p>
    <w:p w14:paraId="7F21F51E" w14:textId="54C583FF"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40A70FE4"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12303C">
        <w:rPr>
          <w:rFonts w:ascii="Tahoma" w:hAnsi="Tahoma" w:cs="Tahoma"/>
          <w:b/>
          <w:bCs/>
          <w:sz w:val="28"/>
          <w:szCs w:val="28"/>
        </w:rPr>
        <w:t>June2022</w:t>
      </w:r>
    </w:p>
    <w:p w14:paraId="0A0846E2" w14:textId="77777777" w:rsidR="00355DF5" w:rsidRDefault="00355DF5" w:rsidP="008C4FE5">
      <w:pPr>
        <w:pStyle w:val="Default"/>
        <w:jc w:val="center"/>
        <w:rPr>
          <w:rFonts w:ascii="Tahoma" w:hAnsi="Tahoma" w:cs="Tahoma"/>
          <w:b/>
          <w:bCs/>
          <w:sz w:val="28"/>
          <w:szCs w:val="28"/>
        </w:rPr>
        <w:sectPr w:rsidR="00355DF5" w:rsidSect="008C4FE5">
          <w:headerReference w:type="default" r:id="rId9"/>
          <w:footerReference w:type="default" r:id="rId10"/>
          <w:pgSz w:w="11906" w:h="16838"/>
          <w:pgMar w:top="1170" w:right="1440" w:bottom="900" w:left="1440" w:header="708" w:footer="708" w:gutter="0"/>
          <w:pgNumType w:start="1"/>
          <w:cols w:space="708"/>
          <w:docGrid w:linePitch="360"/>
        </w:sectPr>
      </w:pPr>
    </w:p>
    <w:sdt>
      <w:sdtPr>
        <w:rPr>
          <w:rFonts w:ascii="Calibri" w:eastAsia="Calibri" w:hAnsi="Calibri" w:cs="Times New Roman"/>
          <w:color w:val="auto"/>
          <w:sz w:val="22"/>
          <w:szCs w:val="22"/>
          <w:lang w:val="en-GB"/>
        </w:rPr>
        <w:id w:val="961546700"/>
        <w:docPartObj>
          <w:docPartGallery w:val="Table of Contents"/>
          <w:docPartUnique/>
        </w:docPartObj>
      </w:sdtPr>
      <w:sdtEndPr>
        <w:rPr>
          <w:b/>
          <w:bCs/>
          <w:noProof/>
        </w:rPr>
      </w:sdtEndPr>
      <w:sdtContent>
        <w:p w14:paraId="3F0271F0" w14:textId="77777777" w:rsidR="00E7560B" w:rsidRPr="00D21DE9" w:rsidRDefault="00E7560B" w:rsidP="00BB4263">
          <w:pPr>
            <w:pStyle w:val="TOCHeading"/>
            <w:spacing w:after="240" w:line="240" w:lineRule="auto"/>
            <w:rPr>
              <w:rFonts w:ascii="Tahoma" w:hAnsi="Tahoma" w:cs="Tahoma"/>
              <w:b/>
              <w:color w:val="auto"/>
              <w:sz w:val="24"/>
              <w:szCs w:val="24"/>
            </w:rPr>
          </w:pPr>
          <w:r w:rsidRPr="00D21DE9">
            <w:rPr>
              <w:rFonts w:ascii="Tahoma" w:hAnsi="Tahoma" w:cs="Tahoma"/>
              <w:b/>
              <w:color w:val="auto"/>
              <w:sz w:val="24"/>
              <w:szCs w:val="24"/>
            </w:rPr>
            <w:t>Table of Contents</w:t>
          </w:r>
        </w:p>
        <w:p w14:paraId="2B253398" w14:textId="66F574F7" w:rsidR="009C5F41" w:rsidRDefault="00E7560B">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9718189" w:history="1">
            <w:r w:rsidR="009C5F41" w:rsidRPr="0093715F">
              <w:rPr>
                <w:rStyle w:val="Hyperlink"/>
                <w:rFonts w:ascii="Tahoma" w:hAnsi="Tahoma" w:cs="Tahoma"/>
                <w:b/>
                <w:noProof/>
              </w:rPr>
              <w:t>Abbreviations and Acronyms</w:t>
            </w:r>
            <w:r w:rsidR="009C5F41">
              <w:rPr>
                <w:noProof/>
                <w:webHidden/>
              </w:rPr>
              <w:tab/>
            </w:r>
            <w:r w:rsidR="009C5F41">
              <w:rPr>
                <w:noProof/>
                <w:webHidden/>
              </w:rPr>
              <w:fldChar w:fldCharType="begin"/>
            </w:r>
            <w:r w:rsidR="009C5F41">
              <w:rPr>
                <w:noProof/>
                <w:webHidden/>
              </w:rPr>
              <w:instrText xml:space="preserve"> PAGEREF _Toc99718189 \h </w:instrText>
            </w:r>
            <w:r w:rsidR="009C5F41">
              <w:rPr>
                <w:noProof/>
                <w:webHidden/>
              </w:rPr>
            </w:r>
            <w:r w:rsidR="009C5F41">
              <w:rPr>
                <w:noProof/>
                <w:webHidden/>
              </w:rPr>
              <w:fldChar w:fldCharType="separate"/>
            </w:r>
            <w:r w:rsidR="009C5F41">
              <w:rPr>
                <w:noProof/>
                <w:webHidden/>
              </w:rPr>
              <w:t>5</w:t>
            </w:r>
            <w:r w:rsidR="009C5F41">
              <w:rPr>
                <w:noProof/>
                <w:webHidden/>
              </w:rPr>
              <w:fldChar w:fldCharType="end"/>
            </w:r>
          </w:hyperlink>
        </w:p>
        <w:p w14:paraId="4D39285B" w14:textId="48C4976B" w:rsidR="009C5F41" w:rsidRDefault="002667C7">
          <w:pPr>
            <w:pStyle w:val="TOC1"/>
            <w:tabs>
              <w:tab w:val="right" w:leader="dot" w:pos="9016"/>
            </w:tabs>
            <w:rPr>
              <w:rFonts w:asciiTheme="minorHAnsi" w:eastAsiaTheme="minorEastAsia" w:hAnsiTheme="minorHAnsi" w:cstheme="minorBidi"/>
              <w:noProof/>
              <w:lang w:eastAsia="en-GB"/>
            </w:rPr>
          </w:pPr>
          <w:hyperlink w:anchor="_Toc99718190" w:history="1">
            <w:r w:rsidR="009C5F41" w:rsidRPr="0093715F">
              <w:rPr>
                <w:rStyle w:val="Hyperlink"/>
                <w:rFonts w:ascii="Tahoma" w:hAnsi="Tahoma" w:cs="Tahoma"/>
                <w:b/>
                <w:noProof/>
              </w:rPr>
              <w:t>1. Introduction</w:t>
            </w:r>
            <w:r w:rsidR="009C5F41">
              <w:rPr>
                <w:noProof/>
                <w:webHidden/>
              </w:rPr>
              <w:tab/>
            </w:r>
            <w:r w:rsidR="009C5F41">
              <w:rPr>
                <w:noProof/>
                <w:webHidden/>
              </w:rPr>
              <w:fldChar w:fldCharType="begin"/>
            </w:r>
            <w:r w:rsidR="009C5F41">
              <w:rPr>
                <w:noProof/>
                <w:webHidden/>
              </w:rPr>
              <w:instrText xml:space="preserve"> PAGEREF _Toc99718190 \h </w:instrText>
            </w:r>
            <w:r w:rsidR="009C5F41">
              <w:rPr>
                <w:noProof/>
                <w:webHidden/>
              </w:rPr>
            </w:r>
            <w:r w:rsidR="009C5F41">
              <w:rPr>
                <w:noProof/>
                <w:webHidden/>
              </w:rPr>
              <w:fldChar w:fldCharType="separate"/>
            </w:r>
            <w:r w:rsidR="009C5F41">
              <w:rPr>
                <w:noProof/>
                <w:webHidden/>
              </w:rPr>
              <w:t>6</w:t>
            </w:r>
            <w:r w:rsidR="009C5F41">
              <w:rPr>
                <w:noProof/>
                <w:webHidden/>
              </w:rPr>
              <w:fldChar w:fldCharType="end"/>
            </w:r>
          </w:hyperlink>
        </w:p>
        <w:p w14:paraId="24CE189B" w14:textId="6F9F85F5" w:rsidR="009C5F41" w:rsidRDefault="002667C7">
          <w:pPr>
            <w:pStyle w:val="TOC1"/>
            <w:tabs>
              <w:tab w:val="right" w:leader="dot" w:pos="9016"/>
            </w:tabs>
            <w:rPr>
              <w:rFonts w:asciiTheme="minorHAnsi" w:eastAsiaTheme="minorEastAsia" w:hAnsiTheme="minorHAnsi" w:cstheme="minorBidi"/>
              <w:noProof/>
              <w:lang w:eastAsia="en-GB"/>
            </w:rPr>
          </w:pPr>
          <w:hyperlink w:anchor="_Toc99718191" w:history="1">
            <w:r w:rsidR="009C5F41" w:rsidRPr="0093715F">
              <w:rPr>
                <w:rStyle w:val="Hyperlink"/>
                <w:rFonts w:ascii="Tahoma" w:hAnsi="Tahoma" w:cs="Tahoma"/>
                <w:b/>
                <w:noProof/>
              </w:rPr>
              <w:t>2. Research Programs /Activities conducted in this quarter</w:t>
            </w:r>
            <w:r w:rsidR="009C5F41">
              <w:rPr>
                <w:noProof/>
                <w:webHidden/>
              </w:rPr>
              <w:tab/>
            </w:r>
            <w:r w:rsidR="009C5F41">
              <w:rPr>
                <w:noProof/>
                <w:webHidden/>
              </w:rPr>
              <w:fldChar w:fldCharType="begin"/>
            </w:r>
            <w:r w:rsidR="009C5F41">
              <w:rPr>
                <w:noProof/>
                <w:webHidden/>
              </w:rPr>
              <w:instrText xml:space="preserve"> PAGEREF _Toc99718191 \h </w:instrText>
            </w:r>
            <w:r w:rsidR="009C5F41">
              <w:rPr>
                <w:noProof/>
                <w:webHidden/>
              </w:rPr>
            </w:r>
            <w:r w:rsidR="009C5F41">
              <w:rPr>
                <w:noProof/>
                <w:webHidden/>
              </w:rPr>
              <w:fldChar w:fldCharType="separate"/>
            </w:r>
            <w:r w:rsidR="009C5F41">
              <w:rPr>
                <w:noProof/>
                <w:webHidden/>
              </w:rPr>
              <w:t>7</w:t>
            </w:r>
            <w:r w:rsidR="009C5F41">
              <w:rPr>
                <w:noProof/>
                <w:webHidden/>
              </w:rPr>
              <w:fldChar w:fldCharType="end"/>
            </w:r>
          </w:hyperlink>
        </w:p>
        <w:p w14:paraId="1192BB38" w14:textId="0C6E2546" w:rsidR="009C5F41" w:rsidRDefault="002667C7">
          <w:pPr>
            <w:pStyle w:val="TOC2"/>
            <w:rPr>
              <w:rFonts w:asciiTheme="minorHAnsi" w:eastAsiaTheme="minorEastAsia" w:hAnsiTheme="minorHAnsi" w:cstheme="minorBidi"/>
              <w:b w:val="0"/>
              <w:bCs w:val="0"/>
              <w:lang w:eastAsia="en-GB"/>
            </w:rPr>
          </w:pPr>
          <w:hyperlink w:anchor="_Toc99718192" w:history="1">
            <w:r w:rsidR="009C5F41" w:rsidRPr="0093715F">
              <w:rPr>
                <w:rStyle w:val="Hyperlink"/>
              </w:rPr>
              <w:t>2.1 Coconut research program</w:t>
            </w:r>
            <w:r w:rsidR="009C5F41">
              <w:rPr>
                <w:webHidden/>
              </w:rPr>
              <w:tab/>
            </w:r>
            <w:r w:rsidR="009C5F41">
              <w:rPr>
                <w:webHidden/>
              </w:rPr>
              <w:fldChar w:fldCharType="begin"/>
            </w:r>
            <w:r w:rsidR="009C5F41">
              <w:rPr>
                <w:webHidden/>
              </w:rPr>
              <w:instrText xml:space="preserve"> PAGEREF _Toc99718192 \h </w:instrText>
            </w:r>
            <w:r w:rsidR="009C5F41">
              <w:rPr>
                <w:webHidden/>
              </w:rPr>
            </w:r>
            <w:r w:rsidR="009C5F41">
              <w:rPr>
                <w:webHidden/>
              </w:rPr>
              <w:fldChar w:fldCharType="separate"/>
            </w:r>
            <w:r w:rsidR="009C5F41">
              <w:rPr>
                <w:webHidden/>
              </w:rPr>
              <w:t>7</w:t>
            </w:r>
            <w:r w:rsidR="009C5F41">
              <w:rPr>
                <w:webHidden/>
              </w:rPr>
              <w:fldChar w:fldCharType="end"/>
            </w:r>
          </w:hyperlink>
        </w:p>
        <w:p w14:paraId="4524FCB4" w14:textId="63D45F00" w:rsidR="009C5F41" w:rsidRDefault="002667C7">
          <w:pPr>
            <w:pStyle w:val="TOC3"/>
            <w:rPr>
              <w:rFonts w:asciiTheme="minorHAnsi" w:eastAsiaTheme="minorEastAsia" w:hAnsiTheme="minorHAnsi" w:cstheme="minorBidi"/>
              <w:lang w:eastAsia="en-GB"/>
            </w:rPr>
          </w:pPr>
          <w:hyperlink w:anchor="_Toc99718194" w:history="1">
            <w:r w:rsidR="009C5F41" w:rsidRPr="0093715F">
              <w:rPr>
                <w:rStyle w:val="Hyperlink"/>
                <w:rFonts w:eastAsia="Times New Roman"/>
                <w:b/>
              </w:rPr>
              <w:t>2.1.1Disease control unit</w:t>
            </w:r>
            <w:r w:rsidR="009C5F41">
              <w:rPr>
                <w:webHidden/>
              </w:rPr>
              <w:tab/>
            </w:r>
            <w:r w:rsidR="009C5F41">
              <w:rPr>
                <w:webHidden/>
              </w:rPr>
              <w:fldChar w:fldCharType="begin"/>
            </w:r>
            <w:r w:rsidR="009C5F41">
              <w:rPr>
                <w:webHidden/>
              </w:rPr>
              <w:instrText xml:space="preserve"> PAGEREF _Toc99718194 \h </w:instrText>
            </w:r>
            <w:r w:rsidR="009C5F41">
              <w:rPr>
                <w:webHidden/>
              </w:rPr>
            </w:r>
            <w:r w:rsidR="009C5F41">
              <w:rPr>
                <w:webHidden/>
              </w:rPr>
              <w:fldChar w:fldCharType="separate"/>
            </w:r>
            <w:r w:rsidR="009C5F41">
              <w:rPr>
                <w:webHidden/>
              </w:rPr>
              <w:t>8</w:t>
            </w:r>
            <w:r w:rsidR="009C5F41">
              <w:rPr>
                <w:webHidden/>
              </w:rPr>
              <w:fldChar w:fldCharType="end"/>
            </w:r>
          </w:hyperlink>
        </w:p>
        <w:p w14:paraId="36FF696C" w14:textId="7D9582B8" w:rsidR="009C5F41" w:rsidRDefault="002667C7">
          <w:pPr>
            <w:pStyle w:val="TOC3"/>
            <w:rPr>
              <w:rFonts w:asciiTheme="minorHAnsi" w:eastAsiaTheme="minorEastAsia" w:hAnsiTheme="minorHAnsi" w:cstheme="minorBidi"/>
              <w:lang w:eastAsia="en-GB"/>
            </w:rPr>
          </w:pPr>
          <w:hyperlink w:anchor="_Toc99718199" w:history="1">
            <w:r w:rsidR="009C5F41" w:rsidRPr="0093715F">
              <w:rPr>
                <w:rStyle w:val="Hyperlink"/>
                <w:rFonts w:eastAsia="Times New Roman"/>
                <w:b/>
              </w:rPr>
              <w:t>2.1.3Agronomy Unit</w:t>
            </w:r>
            <w:r w:rsidR="009C5F41">
              <w:rPr>
                <w:webHidden/>
              </w:rPr>
              <w:tab/>
            </w:r>
            <w:r w:rsidR="009C5F41">
              <w:rPr>
                <w:webHidden/>
              </w:rPr>
              <w:fldChar w:fldCharType="begin"/>
            </w:r>
            <w:r w:rsidR="009C5F41">
              <w:rPr>
                <w:webHidden/>
              </w:rPr>
              <w:instrText xml:space="preserve"> PAGEREF _Toc99718199 \h </w:instrText>
            </w:r>
            <w:r w:rsidR="009C5F41">
              <w:rPr>
                <w:webHidden/>
              </w:rPr>
            </w:r>
            <w:r w:rsidR="009C5F41">
              <w:rPr>
                <w:webHidden/>
              </w:rPr>
              <w:fldChar w:fldCharType="separate"/>
            </w:r>
            <w:r w:rsidR="009C5F41">
              <w:rPr>
                <w:webHidden/>
              </w:rPr>
              <w:t>10</w:t>
            </w:r>
            <w:r w:rsidR="009C5F41">
              <w:rPr>
                <w:webHidden/>
              </w:rPr>
              <w:fldChar w:fldCharType="end"/>
            </w:r>
          </w:hyperlink>
        </w:p>
        <w:p w14:paraId="6B6A67CA" w14:textId="3B89558D" w:rsidR="009C5F41" w:rsidRDefault="002667C7">
          <w:pPr>
            <w:pStyle w:val="TOC2"/>
            <w:rPr>
              <w:rFonts w:asciiTheme="minorHAnsi" w:eastAsiaTheme="minorEastAsia" w:hAnsiTheme="minorHAnsi" w:cstheme="minorBidi"/>
              <w:b w:val="0"/>
              <w:bCs w:val="0"/>
              <w:lang w:eastAsia="en-GB"/>
            </w:rPr>
          </w:pPr>
          <w:hyperlink w:anchor="_Toc99718205" w:history="1">
            <w:r w:rsidR="009C5F41">
              <w:rPr>
                <w:rStyle w:val="Hyperlink"/>
              </w:rPr>
              <w:t>2.1.</w:t>
            </w:r>
            <w:r w:rsidR="009C5F41" w:rsidRPr="0093715F">
              <w:rPr>
                <w:rStyle w:val="Hyperlink"/>
              </w:rPr>
              <w:t>7 Biotechnology program</w:t>
            </w:r>
            <w:r w:rsidR="009C5F41">
              <w:rPr>
                <w:webHidden/>
              </w:rPr>
              <w:tab/>
            </w:r>
            <w:r w:rsidR="009C5F41">
              <w:rPr>
                <w:webHidden/>
              </w:rPr>
              <w:fldChar w:fldCharType="begin"/>
            </w:r>
            <w:r w:rsidR="009C5F41">
              <w:rPr>
                <w:webHidden/>
              </w:rPr>
              <w:instrText xml:space="preserve"> PAGEREF _Toc99718205 \h </w:instrText>
            </w:r>
            <w:r w:rsidR="009C5F41">
              <w:rPr>
                <w:webHidden/>
              </w:rPr>
            </w:r>
            <w:r w:rsidR="009C5F41">
              <w:rPr>
                <w:webHidden/>
              </w:rPr>
              <w:fldChar w:fldCharType="separate"/>
            </w:r>
            <w:r w:rsidR="009C5F41">
              <w:rPr>
                <w:webHidden/>
              </w:rPr>
              <w:t>11</w:t>
            </w:r>
            <w:r w:rsidR="009C5F41">
              <w:rPr>
                <w:webHidden/>
              </w:rPr>
              <w:fldChar w:fldCharType="end"/>
            </w:r>
          </w:hyperlink>
        </w:p>
        <w:p w14:paraId="6C1CAA37" w14:textId="49122744" w:rsidR="009C5F41" w:rsidRDefault="002667C7">
          <w:pPr>
            <w:pStyle w:val="TOC3"/>
            <w:rPr>
              <w:rFonts w:asciiTheme="minorHAnsi" w:eastAsiaTheme="minorEastAsia" w:hAnsiTheme="minorHAnsi" w:cstheme="minorBidi"/>
              <w:lang w:eastAsia="en-GB"/>
            </w:rPr>
          </w:pPr>
          <w:hyperlink w:anchor="_Toc99718206" w:history="1">
            <w:r w:rsidR="009C5F41" w:rsidRPr="0093715F">
              <w:rPr>
                <w:rStyle w:val="Hyperlink"/>
                <w:rFonts w:eastAsia="Times New Roman"/>
                <w:b/>
              </w:rPr>
              <w:t>2.1.7.1</w:t>
            </w:r>
            <w:r w:rsidR="009C5F41">
              <w:rPr>
                <w:rFonts w:asciiTheme="minorHAnsi" w:eastAsiaTheme="minorEastAsia" w:hAnsiTheme="minorHAnsi" w:cstheme="minorBidi"/>
                <w:lang w:eastAsia="en-GB"/>
              </w:rPr>
              <w:t xml:space="preserve">. </w:t>
            </w:r>
            <w:r w:rsidR="009C5F41" w:rsidRPr="0093715F">
              <w:rPr>
                <w:rStyle w:val="Hyperlink"/>
                <w:rFonts w:eastAsia="Times New Roman"/>
                <w:b/>
              </w:rPr>
              <w:t>Molecular entomology</w:t>
            </w:r>
            <w:r w:rsidR="009C5F41">
              <w:rPr>
                <w:webHidden/>
              </w:rPr>
              <w:tab/>
            </w:r>
            <w:r w:rsidR="009C5F41">
              <w:rPr>
                <w:webHidden/>
              </w:rPr>
              <w:fldChar w:fldCharType="begin"/>
            </w:r>
            <w:r w:rsidR="009C5F41">
              <w:rPr>
                <w:webHidden/>
              </w:rPr>
              <w:instrText xml:space="preserve"> PAGEREF _Toc99718206 \h </w:instrText>
            </w:r>
            <w:r w:rsidR="009C5F41">
              <w:rPr>
                <w:webHidden/>
              </w:rPr>
            </w:r>
            <w:r w:rsidR="009C5F41">
              <w:rPr>
                <w:webHidden/>
              </w:rPr>
              <w:fldChar w:fldCharType="separate"/>
            </w:r>
            <w:r w:rsidR="009C5F41">
              <w:rPr>
                <w:webHidden/>
              </w:rPr>
              <w:t>12</w:t>
            </w:r>
            <w:r w:rsidR="009C5F41">
              <w:rPr>
                <w:webHidden/>
              </w:rPr>
              <w:fldChar w:fldCharType="end"/>
            </w:r>
          </w:hyperlink>
        </w:p>
        <w:p w14:paraId="22BAE74F" w14:textId="545DC57B" w:rsidR="009C5F41" w:rsidRDefault="002667C7">
          <w:pPr>
            <w:pStyle w:val="TOC1"/>
            <w:tabs>
              <w:tab w:val="left" w:pos="440"/>
              <w:tab w:val="right" w:leader="dot" w:pos="9016"/>
            </w:tabs>
            <w:rPr>
              <w:rFonts w:asciiTheme="minorHAnsi" w:eastAsiaTheme="minorEastAsia" w:hAnsiTheme="minorHAnsi" w:cstheme="minorBidi"/>
              <w:noProof/>
              <w:lang w:eastAsia="en-GB"/>
            </w:rPr>
          </w:pPr>
          <w:hyperlink w:anchor="_Toc99718209" w:history="1">
            <w:r w:rsidR="009C5F41" w:rsidRPr="0093715F">
              <w:rPr>
                <w:rStyle w:val="Hyperlink"/>
                <w:rFonts w:ascii="Tahoma" w:eastAsia="Times New Roman" w:hAnsi="Tahoma" w:cs="Tahoma"/>
                <w:b/>
                <w:noProof/>
              </w:rPr>
              <w:t>3</w:t>
            </w:r>
            <w:r w:rsidR="009C5F41">
              <w:rPr>
                <w:rFonts w:asciiTheme="minorHAnsi" w:eastAsiaTheme="minorEastAsia" w:hAnsiTheme="minorHAnsi" w:cstheme="minorBidi"/>
                <w:noProof/>
                <w:lang w:eastAsia="en-GB"/>
              </w:rPr>
              <w:tab/>
            </w:r>
            <w:r w:rsidR="009C5F41" w:rsidRPr="0093715F">
              <w:rPr>
                <w:rStyle w:val="Hyperlink"/>
                <w:rFonts w:ascii="Tahoma" w:eastAsia="Times New Roman" w:hAnsi="Tahoma" w:cs="Tahoma"/>
                <w:b/>
                <w:noProof/>
              </w:rPr>
              <w:t>Technology Dissemination and Partnership unit</w:t>
            </w:r>
            <w:r w:rsidR="009C5F41">
              <w:rPr>
                <w:noProof/>
                <w:webHidden/>
              </w:rPr>
              <w:tab/>
            </w:r>
            <w:r w:rsidR="009C5F41">
              <w:rPr>
                <w:noProof/>
                <w:webHidden/>
              </w:rPr>
              <w:fldChar w:fldCharType="begin"/>
            </w:r>
            <w:r w:rsidR="009C5F41">
              <w:rPr>
                <w:noProof/>
                <w:webHidden/>
              </w:rPr>
              <w:instrText xml:space="preserve"> PAGEREF _Toc99718209 \h </w:instrText>
            </w:r>
            <w:r w:rsidR="009C5F41">
              <w:rPr>
                <w:noProof/>
                <w:webHidden/>
              </w:rPr>
            </w:r>
            <w:r w:rsidR="009C5F41">
              <w:rPr>
                <w:noProof/>
                <w:webHidden/>
              </w:rPr>
              <w:fldChar w:fldCharType="separate"/>
            </w:r>
            <w:r w:rsidR="009C5F41">
              <w:rPr>
                <w:noProof/>
                <w:webHidden/>
              </w:rPr>
              <w:t>13</w:t>
            </w:r>
            <w:r w:rsidR="009C5F41">
              <w:rPr>
                <w:noProof/>
                <w:webHidden/>
              </w:rPr>
              <w:fldChar w:fldCharType="end"/>
            </w:r>
          </w:hyperlink>
        </w:p>
        <w:p w14:paraId="774887C1" w14:textId="2AC19B2C" w:rsidR="009C5F41" w:rsidRDefault="002667C7">
          <w:pPr>
            <w:pStyle w:val="TOC3"/>
            <w:rPr>
              <w:rFonts w:asciiTheme="minorHAnsi" w:eastAsiaTheme="minorEastAsia" w:hAnsiTheme="minorHAnsi" w:cstheme="minorBidi"/>
              <w:lang w:eastAsia="en-GB"/>
            </w:rPr>
          </w:pPr>
          <w:hyperlink w:anchor="_Toc99718210" w:history="1">
            <w:r w:rsidR="009C5F41" w:rsidRPr="0093715F">
              <w:rPr>
                <w:rStyle w:val="Hyperlink"/>
                <w:b/>
              </w:rPr>
              <w:t>3.1.7</w:t>
            </w:r>
            <w:r w:rsidR="009C5F41">
              <w:rPr>
                <w:rFonts w:asciiTheme="minorHAnsi" w:eastAsiaTheme="minorEastAsia" w:hAnsiTheme="minorHAnsi" w:cstheme="minorBidi"/>
                <w:lang w:eastAsia="en-GB"/>
              </w:rPr>
              <w:t xml:space="preserve">. </w:t>
            </w:r>
            <w:r w:rsidR="009C5F41" w:rsidRPr="0093715F">
              <w:rPr>
                <w:rStyle w:val="Hyperlink"/>
                <w:b/>
              </w:rPr>
              <w:t>Organizing Training and Workshops to farmers</w:t>
            </w:r>
            <w:r w:rsidR="009C5F41">
              <w:rPr>
                <w:webHidden/>
              </w:rPr>
              <w:tab/>
            </w:r>
            <w:r w:rsidR="009C5F41">
              <w:rPr>
                <w:webHidden/>
              </w:rPr>
              <w:fldChar w:fldCharType="begin"/>
            </w:r>
            <w:r w:rsidR="009C5F41">
              <w:rPr>
                <w:webHidden/>
              </w:rPr>
              <w:instrText xml:space="preserve"> PAGEREF _Toc99718210 \h </w:instrText>
            </w:r>
            <w:r w:rsidR="009C5F41">
              <w:rPr>
                <w:webHidden/>
              </w:rPr>
            </w:r>
            <w:r w:rsidR="009C5F41">
              <w:rPr>
                <w:webHidden/>
              </w:rPr>
              <w:fldChar w:fldCharType="separate"/>
            </w:r>
            <w:r w:rsidR="009C5F41">
              <w:rPr>
                <w:webHidden/>
              </w:rPr>
              <w:t>14</w:t>
            </w:r>
            <w:r w:rsidR="009C5F41">
              <w:rPr>
                <w:webHidden/>
              </w:rPr>
              <w:fldChar w:fldCharType="end"/>
            </w:r>
          </w:hyperlink>
        </w:p>
        <w:p w14:paraId="1E045B3E" w14:textId="4D4B6AE1" w:rsidR="009C5F41" w:rsidRDefault="002667C7">
          <w:pPr>
            <w:pStyle w:val="TOC3"/>
            <w:rPr>
              <w:rFonts w:asciiTheme="minorHAnsi" w:eastAsiaTheme="minorEastAsia" w:hAnsiTheme="minorHAnsi" w:cstheme="minorBidi"/>
              <w:lang w:eastAsia="en-GB"/>
            </w:rPr>
          </w:pPr>
          <w:hyperlink w:anchor="_Toc99718212" w:history="1">
            <w:r w:rsidR="009C5F41" w:rsidRPr="0093715F">
              <w:rPr>
                <w:rStyle w:val="Hyperlink"/>
                <w:b/>
              </w:rPr>
              <w:t>3.1.8</w:t>
            </w:r>
            <w:r w:rsidR="009C5F41">
              <w:rPr>
                <w:rFonts w:asciiTheme="minorHAnsi" w:eastAsiaTheme="minorEastAsia" w:hAnsiTheme="minorHAnsi" w:cstheme="minorBidi"/>
                <w:lang w:eastAsia="en-GB"/>
              </w:rPr>
              <w:t xml:space="preserve">. </w:t>
            </w:r>
            <w:r w:rsidR="009C5F41" w:rsidRPr="0093715F">
              <w:rPr>
                <w:rStyle w:val="Hyperlink"/>
                <w:b/>
              </w:rPr>
              <w:t>Identifying gaps between Research, Extension and other  agricultural stakeholders</w:t>
            </w:r>
            <w:r w:rsidR="009C5F41">
              <w:rPr>
                <w:webHidden/>
              </w:rPr>
              <w:tab/>
            </w:r>
            <w:r w:rsidR="009C5F41">
              <w:rPr>
                <w:webHidden/>
              </w:rPr>
              <w:fldChar w:fldCharType="begin"/>
            </w:r>
            <w:r w:rsidR="009C5F41">
              <w:rPr>
                <w:webHidden/>
              </w:rPr>
              <w:instrText xml:space="preserve"> PAGEREF _Toc99718212 \h </w:instrText>
            </w:r>
            <w:r w:rsidR="009C5F41">
              <w:rPr>
                <w:webHidden/>
              </w:rPr>
            </w:r>
            <w:r w:rsidR="009C5F41">
              <w:rPr>
                <w:webHidden/>
              </w:rPr>
              <w:fldChar w:fldCharType="separate"/>
            </w:r>
            <w:r w:rsidR="009C5F41">
              <w:rPr>
                <w:webHidden/>
              </w:rPr>
              <w:t>15</w:t>
            </w:r>
            <w:r w:rsidR="009C5F41">
              <w:rPr>
                <w:webHidden/>
              </w:rPr>
              <w:fldChar w:fldCharType="end"/>
            </w:r>
          </w:hyperlink>
        </w:p>
        <w:p w14:paraId="282D1F82" w14:textId="1F30CDE4" w:rsidR="009C5F41" w:rsidRDefault="002667C7">
          <w:pPr>
            <w:pStyle w:val="TOC3"/>
            <w:rPr>
              <w:rFonts w:asciiTheme="minorHAnsi" w:eastAsiaTheme="minorEastAsia" w:hAnsiTheme="minorHAnsi" w:cstheme="minorBidi"/>
              <w:lang w:eastAsia="en-GB"/>
            </w:rPr>
          </w:pPr>
          <w:hyperlink w:anchor="_Toc99718213" w:history="1">
            <w:r w:rsidR="009C5F41" w:rsidRPr="0093715F">
              <w:rPr>
                <w:rStyle w:val="Hyperlink"/>
                <w:b/>
              </w:rPr>
              <w:t>3.1.9</w:t>
            </w:r>
            <w:r w:rsidR="009C5F41">
              <w:rPr>
                <w:rFonts w:asciiTheme="minorHAnsi" w:eastAsiaTheme="minorEastAsia" w:hAnsiTheme="minorHAnsi" w:cstheme="minorBidi"/>
                <w:lang w:eastAsia="en-GB"/>
              </w:rPr>
              <w:t xml:space="preserve"> </w:t>
            </w:r>
            <w:r w:rsidR="009C5F41" w:rsidRPr="0093715F">
              <w:rPr>
                <w:rStyle w:val="Hyperlink"/>
                <w:b/>
              </w:rPr>
              <w:t>Collecting news (Radio / TV programmes aired)</w:t>
            </w:r>
            <w:r w:rsidR="009C5F41">
              <w:rPr>
                <w:webHidden/>
              </w:rPr>
              <w:tab/>
            </w:r>
            <w:r w:rsidR="009C5F41">
              <w:rPr>
                <w:webHidden/>
              </w:rPr>
              <w:fldChar w:fldCharType="begin"/>
            </w:r>
            <w:r w:rsidR="009C5F41">
              <w:rPr>
                <w:webHidden/>
              </w:rPr>
              <w:instrText xml:space="preserve"> PAGEREF _Toc99718213 \h </w:instrText>
            </w:r>
            <w:r w:rsidR="009C5F41">
              <w:rPr>
                <w:webHidden/>
              </w:rPr>
            </w:r>
            <w:r w:rsidR="009C5F41">
              <w:rPr>
                <w:webHidden/>
              </w:rPr>
              <w:fldChar w:fldCharType="separate"/>
            </w:r>
            <w:r w:rsidR="009C5F41">
              <w:rPr>
                <w:webHidden/>
              </w:rPr>
              <w:t>15</w:t>
            </w:r>
            <w:r w:rsidR="009C5F41">
              <w:rPr>
                <w:webHidden/>
              </w:rPr>
              <w:fldChar w:fldCharType="end"/>
            </w:r>
          </w:hyperlink>
        </w:p>
        <w:p w14:paraId="661E8ABA" w14:textId="41B347E2" w:rsidR="009C5F41" w:rsidRDefault="002667C7">
          <w:pPr>
            <w:pStyle w:val="TOC3"/>
            <w:rPr>
              <w:rFonts w:asciiTheme="minorHAnsi" w:eastAsiaTheme="minorEastAsia" w:hAnsiTheme="minorHAnsi" w:cstheme="minorBidi"/>
              <w:lang w:eastAsia="en-GB"/>
            </w:rPr>
          </w:pPr>
          <w:hyperlink w:anchor="_Toc99718214" w:history="1">
            <w:r w:rsidR="009C5F41" w:rsidRPr="0093715F">
              <w:rPr>
                <w:rStyle w:val="Hyperlink"/>
                <w:b/>
                <w:bCs/>
              </w:rPr>
              <w:t xml:space="preserve">Table 4: Broadcasted program on different media by </w:t>
            </w:r>
            <w:r w:rsidR="003F5D34">
              <w:rPr>
                <w:rStyle w:val="Hyperlink"/>
                <w:b/>
                <w:bCs/>
              </w:rPr>
              <w:t>June</w:t>
            </w:r>
            <w:r w:rsidR="009C5F41" w:rsidRPr="0093715F">
              <w:rPr>
                <w:rStyle w:val="Hyperlink"/>
                <w:b/>
                <w:bCs/>
              </w:rPr>
              <w:t xml:space="preserve"> 2020</w:t>
            </w:r>
            <w:r w:rsidR="009C5F41">
              <w:rPr>
                <w:webHidden/>
              </w:rPr>
              <w:tab/>
            </w:r>
            <w:r w:rsidR="009C5F41">
              <w:rPr>
                <w:webHidden/>
              </w:rPr>
              <w:fldChar w:fldCharType="begin"/>
            </w:r>
            <w:r w:rsidR="009C5F41">
              <w:rPr>
                <w:webHidden/>
              </w:rPr>
              <w:instrText xml:space="preserve"> PAGEREF _Toc99718214 \h </w:instrText>
            </w:r>
            <w:r w:rsidR="009C5F41">
              <w:rPr>
                <w:webHidden/>
              </w:rPr>
            </w:r>
            <w:r w:rsidR="009C5F41">
              <w:rPr>
                <w:webHidden/>
              </w:rPr>
              <w:fldChar w:fldCharType="separate"/>
            </w:r>
            <w:r w:rsidR="009C5F41">
              <w:rPr>
                <w:webHidden/>
              </w:rPr>
              <w:t>16</w:t>
            </w:r>
            <w:r w:rsidR="009C5F41">
              <w:rPr>
                <w:webHidden/>
              </w:rPr>
              <w:fldChar w:fldCharType="end"/>
            </w:r>
          </w:hyperlink>
        </w:p>
        <w:p w14:paraId="3CBCECDE" w14:textId="4251DE3C" w:rsidR="009C5F41" w:rsidRDefault="002667C7">
          <w:pPr>
            <w:pStyle w:val="TOC3"/>
            <w:rPr>
              <w:rFonts w:asciiTheme="minorHAnsi" w:eastAsiaTheme="minorEastAsia" w:hAnsiTheme="minorHAnsi" w:cstheme="minorBidi"/>
              <w:lang w:eastAsia="en-GB"/>
            </w:rPr>
          </w:pPr>
          <w:hyperlink w:anchor="_Toc99718215" w:history="1">
            <w:r w:rsidR="009C5F41" w:rsidRPr="0093715F">
              <w:rPr>
                <w:rStyle w:val="Hyperlink"/>
                <w:b/>
              </w:rPr>
              <w:t>3.1.10</w:t>
            </w:r>
            <w:r w:rsidR="009C5F41">
              <w:rPr>
                <w:rFonts w:asciiTheme="minorHAnsi" w:eastAsiaTheme="minorEastAsia" w:hAnsiTheme="minorHAnsi" w:cstheme="minorBidi"/>
                <w:lang w:eastAsia="en-GB"/>
              </w:rPr>
              <w:t xml:space="preserve"> </w:t>
            </w:r>
            <w:r w:rsidR="009C5F41" w:rsidRPr="0093715F">
              <w:rPr>
                <w:rStyle w:val="Hyperlink"/>
                <w:b/>
              </w:rPr>
              <w:t>Participating in Agricultural related shows</w:t>
            </w:r>
            <w:r w:rsidR="009C5F41">
              <w:rPr>
                <w:webHidden/>
              </w:rPr>
              <w:tab/>
            </w:r>
            <w:r w:rsidR="009C5F41">
              <w:rPr>
                <w:webHidden/>
              </w:rPr>
              <w:fldChar w:fldCharType="begin"/>
            </w:r>
            <w:r w:rsidR="009C5F41">
              <w:rPr>
                <w:webHidden/>
              </w:rPr>
              <w:instrText xml:space="preserve"> PAGEREF _Toc99718215 \h </w:instrText>
            </w:r>
            <w:r w:rsidR="009C5F41">
              <w:rPr>
                <w:webHidden/>
              </w:rPr>
            </w:r>
            <w:r w:rsidR="009C5F41">
              <w:rPr>
                <w:webHidden/>
              </w:rPr>
              <w:fldChar w:fldCharType="separate"/>
            </w:r>
            <w:r w:rsidR="009C5F41">
              <w:rPr>
                <w:webHidden/>
              </w:rPr>
              <w:t>16</w:t>
            </w:r>
            <w:r w:rsidR="009C5F41">
              <w:rPr>
                <w:webHidden/>
              </w:rPr>
              <w:fldChar w:fldCharType="end"/>
            </w:r>
          </w:hyperlink>
        </w:p>
        <w:p w14:paraId="36D7DEAF" w14:textId="23AC7D33" w:rsidR="009C5F41" w:rsidRDefault="002667C7">
          <w:pPr>
            <w:pStyle w:val="TOC3"/>
            <w:rPr>
              <w:rFonts w:asciiTheme="minorHAnsi" w:eastAsiaTheme="minorEastAsia" w:hAnsiTheme="minorHAnsi" w:cstheme="minorBidi"/>
              <w:lang w:eastAsia="en-GB"/>
            </w:rPr>
          </w:pPr>
          <w:hyperlink w:anchor="_Toc99718216" w:history="1">
            <w:r w:rsidR="009C5F41" w:rsidRPr="0093715F">
              <w:rPr>
                <w:rStyle w:val="Hyperlink"/>
                <w:b/>
              </w:rPr>
              <w:t>3.1.11</w:t>
            </w:r>
            <w:r w:rsidR="009C5F41">
              <w:rPr>
                <w:rFonts w:asciiTheme="minorHAnsi" w:eastAsiaTheme="minorEastAsia" w:hAnsiTheme="minorHAnsi" w:cstheme="minorBidi"/>
                <w:lang w:eastAsia="en-GB"/>
              </w:rPr>
              <w:t xml:space="preserve"> </w:t>
            </w:r>
            <w:r w:rsidR="009C5F41" w:rsidRPr="0093715F">
              <w:rPr>
                <w:rStyle w:val="Hyperlink"/>
                <w:b/>
              </w:rPr>
              <w:t>Partnership established</w:t>
            </w:r>
            <w:r w:rsidR="009C5F41">
              <w:rPr>
                <w:webHidden/>
              </w:rPr>
              <w:tab/>
            </w:r>
            <w:r w:rsidR="009C5F41">
              <w:rPr>
                <w:webHidden/>
              </w:rPr>
              <w:fldChar w:fldCharType="begin"/>
            </w:r>
            <w:r w:rsidR="009C5F41">
              <w:rPr>
                <w:webHidden/>
              </w:rPr>
              <w:instrText xml:space="preserve"> PAGEREF _Toc99718216 \h </w:instrText>
            </w:r>
            <w:r w:rsidR="009C5F41">
              <w:rPr>
                <w:webHidden/>
              </w:rPr>
            </w:r>
            <w:r w:rsidR="009C5F41">
              <w:rPr>
                <w:webHidden/>
              </w:rPr>
              <w:fldChar w:fldCharType="separate"/>
            </w:r>
            <w:r w:rsidR="009C5F41">
              <w:rPr>
                <w:webHidden/>
              </w:rPr>
              <w:t>16</w:t>
            </w:r>
            <w:r w:rsidR="009C5F41">
              <w:rPr>
                <w:webHidden/>
              </w:rPr>
              <w:fldChar w:fldCharType="end"/>
            </w:r>
          </w:hyperlink>
        </w:p>
        <w:p w14:paraId="1286B7D8" w14:textId="23480E04" w:rsidR="009C5F41" w:rsidRDefault="002667C7">
          <w:pPr>
            <w:pStyle w:val="TOC3"/>
            <w:rPr>
              <w:rFonts w:asciiTheme="minorHAnsi" w:eastAsiaTheme="minorEastAsia" w:hAnsiTheme="minorHAnsi" w:cstheme="minorBidi"/>
              <w:lang w:eastAsia="en-GB"/>
            </w:rPr>
          </w:pPr>
          <w:hyperlink w:anchor="_Toc99718217" w:history="1">
            <w:r w:rsidR="009C5F41" w:rsidRPr="0093715F">
              <w:rPr>
                <w:rStyle w:val="Hyperlink"/>
                <w:b/>
                <w:bCs/>
              </w:rPr>
              <w:t>3.1.12</w:t>
            </w:r>
            <w:r w:rsidR="009C5F41">
              <w:rPr>
                <w:rFonts w:asciiTheme="minorHAnsi" w:eastAsiaTheme="minorEastAsia" w:hAnsiTheme="minorHAnsi" w:cstheme="minorBidi"/>
                <w:lang w:eastAsia="en-GB"/>
              </w:rPr>
              <w:t xml:space="preserve"> </w:t>
            </w:r>
            <w:r w:rsidR="009C5F41" w:rsidRPr="0093715F">
              <w:rPr>
                <w:rStyle w:val="Hyperlink"/>
                <w:b/>
                <w:bCs/>
              </w:rPr>
              <w:t>Visitors</w:t>
            </w:r>
            <w:r w:rsidR="009C5F41">
              <w:rPr>
                <w:webHidden/>
              </w:rPr>
              <w:tab/>
            </w:r>
            <w:r w:rsidR="009C5F41">
              <w:rPr>
                <w:webHidden/>
              </w:rPr>
              <w:fldChar w:fldCharType="begin"/>
            </w:r>
            <w:r w:rsidR="009C5F41">
              <w:rPr>
                <w:webHidden/>
              </w:rPr>
              <w:instrText xml:space="preserve"> PAGEREF _Toc99718217 \h </w:instrText>
            </w:r>
            <w:r w:rsidR="009C5F41">
              <w:rPr>
                <w:webHidden/>
              </w:rPr>
            </w:r>
            <w:r w:rsidR="009C5F41">
              <w:rPr>
                <w:webHidden/>
              </w:rPr>
              <w:fldChar w:fldCharType="separate"/>
            </w:r>
            <w:r w:rsidR="009C5F41">
              <w:rPr>
                <w:webHidden/>
              </w:rPr>
              <w:t>16</w:t>
            </w:r>
            <w:r w:rsidR="009C5F41">
              <w:rPr>
                <w:webHidden/>
              </w:rPr>
              <w:fldChar w:fldCharType="end"/>
            </w:r>
          </w:hyperlink>
        </w:p>
        <w:p w14:paraId="73E7F740" w14:textId="7B041D5C" w:rsidR="009C5F41" w:rsidRDefault="002667C7">
          <w:pPr>
            <w:pStyle w:val="TOC1"/>
            <w:tabs>
              <w:tab w:val="left" w:pos="440"/>
              <w:tab w:val="right" w:leader="dot" w:pos="9016"/>
            </w:tabs>
            <w:rPr>
              <w:rFonts w:asciiTheme="minorHAnsi" w:eastAsiaTheme="minorEastAsia" w:hAnsiTheme="minorHAnsi" w:cstheme="minorBidi"/>
              <w:noProof/>
              <w:lang w:eastAsia="en-GB"/>
            </w:rPr>
          </w:pPr>
          <w:hyperlink w:anchor="_Toc99718222" w:history="1">
            <w:r w:rsidR="009C5F41" w:rsidRPr="0093715F">
              <w:rPr>
                <w:rStyle w:val="Hyperlink"/>
                <w:rFonts w:ascii="Tahoma" w:eastAsia="Times New Roman" w:hAnsi="Tahoma" w:cs="Tahoma"/>
                <w:b/>
                <w:noProof/>
                <w:lang w:val="en-US"/>
              </w:rPr>
              <w:t>4</w:t>
            </w:r>
            <w:r w:rsidR="009C5F41">
              <w:rPr>
                <w:rFonts w:asciiTheme="minorHAnsi" w:eastAsiaTheme="minorEastAsia" w:hAnsiTheme="minorHAnsi" w:cstheme="minorBidi"/>
                <w:noProof/>
                <w:lang w:eastAsia="en-GB"/>
              </w:rPr>
              <w:tab/>
            </w:r>
            <w:r w:rsidR="009C5F41" w:rsidRPr="0093715F">
              <w:rPr>
                <w:rStyle w:val="Hyperlink"/>
                <w:rFonts w:ascii="Tahoma" w:eastAsia="Times New Roman" w:hAnsi="Tahoma" w:cs="Tahoma"/>
                <w:b/>
                <w:noProof/>
                <w:lang w:val="en-US"/>
              </w:rPr>
              <w:t>Newsletters and Publication</w:t>
            </w:r>
            <w:r w:rsidR="009C5F41">
              <w:rPr>
                <w:noProof/>
                <w:webHidden/>
              </w:rPr>
              <w:tab/>
            </w:r>
            <w:r w:rsidR="009C5F41">
              <w:rPr>
                <w:noProof/>
                <w:webHidden/>
              </w:rPr>
              <w:fldChar w:fldCharType="begin"/>
            </w:r>
            <w:r w:rsidR="009C5F41">
              <w:rPr>
                <w:noProof/>
                <w:webHidden/>
              </w:rPr>
              <w:instrText xml:space="preserve"> PAGEREF _Toc99718222 \h </w:instrText>
            </w:r>
            <w:r w:rsidR="009C5F41">
              <w:rPr>
                <w:noProof/>
                <w:webHidden/>
              </w:rPr>
            </w:r>
            <w:r w:rsidR="009C5F41">
              <w:rPr>
                <w:noProof/>
                <w:webHidden/>
              </w:rPr>
              <w:fldChar w:fldCharType="separate"/>
            </w:r>
            <w:r w:rsidR="009C5F41">
              <w:rPr>
                <w:noProof/>
                <w:webHidden/>
              </w:rPr>
              <w:t>17</w:t>
            </w:r>
            <w:r w:rsidR="009C5F41">
              <w:rPr>
                <w:noProof/>
                <w:webHidden/>
              </w:rPr>
              <w:fldChar w:fldCharType="end"/>
            </w:r>
          </w:hyperlink>
        </w:p>
        <w:p w14:paraId="25054019" w14:textId="29996B8D" w:rsidR="009C5F41" w:rsidRDefault="002667C7">
          <w:pPr>
            <w:pStyle w:val="TOC1"/>
            <w:tabs>
              <w:tab w:val="left" w:pos="440"/>
              <w:tab w:val="right" w:leader="dot" w:pos="9016"/>
            </w:tabs>
            <w:rPr>
              <w:rFonts w:asciiTheme="minorHAnsi" w:eastAsiaTheme="minorEastAsia" w:hAnsiTheme="minorHAnsi" w:cstheme="minorBidi"/>
              <w:noProof/>
              <w:lang w:eastAsia="en-GB"/>
            </w:rPr>
          </w:pPr>
          <w:hyperlink w:anchor="_Toc99718223" w:history="1">
            <w:r w:rsidR="009C5F41" w:rsidRPr="0093715F">
              <w:rPr>
                <w:rStyle w:val="Hyperlink"/>
                <w:rFonts w:ascii="Tahoma" w:eastAsia="Times New Roman" w:hAnsi="Tahoma" w:cs="Tahoma"/>
                <w:b/>
                <w:noProof/>
                <w:lang w:val="en-US"/>
              </w:rPr>
              <w:t>5</w:t>
            </w:r>
            <w:r w:rsidR="009C5F41">
              <w:rPr>
                <w:rFonts w:asciiTheme="minorHAnsi" w:eastAsiaTheme="minorEastAsia" w:hAnsiTheme="minorHAnsi" w:cstheme="minorBidi"/>
                <w:noProof/>
                <w:lang w:eastAsia="en-GB"/>
              </w:rPr>
              <w:tab/>
            </w:r>
            <w:r w:rsidR="009C5F41" w:rsidRPr="0093715F">
              <w:rPr>
                <w:rStyle w:val="Hyperlink"/>
                <w:rFonts w:ascii="Tahoma" w:eastAsia="Times New Roman" w:hAnsi="Tahoma" w:cs="Tahoma"/>
                <w:b/>
                <w:noProof/>
                <w:lang w:val="en-US"/>
              </w:rPr>
              <w:t>Research technical Resources</w:t>
            </w:r>
            <w:r w:rsidR="009C5F41">
              <w:rPr>
                <w:noProof/>
                <w:webHidden/>
              </w:rPr>
              <w:tab/>
            </w:r>
            <w:r w:rsidR="009C5F41">
              <w:rPr>
                <w:noProof/>
                <w:webHidden/>
              </w:rPr>
              <w:fldChar w:fldCharType="begin"/>
            </w:r>
            <w:r w:rsidR="009C5F41">
              <w:rPr>
                <w:noProof/>
                <w:webHidden/>
              </w:rPr>
              <w:instrText xml:space="preserve"> PAGEREF _Toc99718223 \h </w:instrText>
            </w:r>
            <w:r w:rsidR="009C5F41">
              <w:rPr>
                <w:noProof/>
                <w:webHidden/>
              </w:rPr>
            </w:r>
            <w:r w:rsidR="009C5F41">
              <w:rPr>
                <w:noProof/>
                <w:webHidden/>
              </w:rPr>
              <w:fldChar w:fldCharType="separate"/>
            </w:r>
            <w:r w:rsidR="009C5F41">
              <w:rPr>
                <w:noProof/>
                <w:webHidden/>
              </w:rPr>
              <w:t>17</w:t>
            </w:r>
            <w:r w:rsidR="009C5F41">
              <w:rPr>
                <w:noProof/>
                <w:webHidden/>
              </w:rPr>
              <w:fldChar w:fldCharType="end"/>
            </w:r>
          </w:hyperlink>
        </w:p>
        <w:p w14:paraId="1410567C" w14:textId="4B9C8F09" w:rsidR="009C5F41" w:rsidRDefault="002667C7">
          <w:pPr>
            <w:pStyle w:val="TOC2"/>
            <w:rPr>
              <w:rFonts w:asciiTheme="minorHAnsi" w:eastAsiaTheme="minorEastAsia" w:hAnsiTheme="minorHAnsi" w:cstheme="minorBidi"/>
              <w:b w:val="0"/>
              <w:bCs w:val="0"/>
              <w:lang w:eastAsia="en-GB"/>
            </w:rPr>
          </w:pPr>
          <w:hyperlink w:anchor="_Toc99718225" w:history="1">
            <w:r w:rsidR="009C5F41" w:rsidRPr="0093715F">
              <w:rPr>
                <w:rStyle w:val="Hyperlink"/>
              </w:rPr>
              <w:t>5.1</w:t>
            </w:r>
            <w:r w:rsidR="009C5F41">
              <w:rPr>
                <w:rFonts w:asciiTheme="minorHAnsi" w:eastAsiaTheme="minorEastAsia" w:hAnsiTheme="minorHAnsi" w:cstheme="minorBidi"/>
                <w:b w:val="0"/>
                <w:bCs w:val="0"/>
                <w:lang w:eastAsia="en-GB"/>
              </w:rPr>
              <w:t xml:space="preserve"> </w:t>
            </w:r>
            <w:r w:rsidR="009C5F41" w:rsidRPr="0093715F">
              <w:rPr>
                <w:rStyle w:val="Hyperlink"/>
              </w:rPr>
              <w:t>Human resource capacity building</w:t>
            </w:r>
            <w:r w:rsidR="009C5F41">
              <w:rPr>
                <w:webHidden/>
              </w:rPr>
              <w:tab/>
            </w:r>
            <w:r w:rsidR="009C5F41">
              <w:rPr>
                <w:webHidden/>
              </w:rPr>
              <w:fldChar w:fldCharType="begin"/>
            </w:r>
            <w:r w:rsidR="009C5F41">
              <w:rPr>
                <w:webHidden/>
              </w:rPr>
              <w:instrText xml:space="preserve"> PAGEREF _Toc99718225 \h </w:instrText>
            </w:r>
            <w:r w:rsidR="009C5F41">
              <w:rPr>
                <w:webHidden/>
              </w:rPr>
            </w:r>
            <w:r w:rsidR="009C5F41">
              <w:rPr>
                <w:webHidden/>
              </w:rPr>
              <w:fldChar w:fldCharType="separate"/>
            </w:r>
            <w:r w:rsidR="009C5F41">
              <w:rPr>
                <w:webHidden/>
              </w:rPr>
              <w:t>18</w:t>
            </w:r>
            <w:r w:rsidR="009C5F41">
              <w:rPr>
                <w:webHidden/>
              </w:rPr>
              <w:fldChar w:fldCharType="end"/>
            </w:r>
          </w:hyperlink>
        </w:p>
        <w:p w14:paraId="51D289F8" w14:textId="52ABCA22" w:rsidR="009C5F41" w:rsidRDefault="002667C7">
          <w:pPr>
            <w:pStyle w:val="TOC3"/>
            <w:rPr>
              <w:rFonts w:asciiTheme="minorHAnsi" w:eastAsiaTheme="minorEastAsia" w:hAnsiTheme="minorHAnsi" w:cstheme="minorBidi"/>
              <w:lang w:eastAsia="en-GB"/>
            </w:rPr>
          </w:pPr>
          <w:hyperlink w:anchor="_Toc99718226" w:history="1">
            <w:r w:rsidR="009C5F41" w:rsidRPr="0093715F">
              <w:rPr>
                <w:rStyle w:val="Hyperlink"/>
                <w:b/>
              </w:rPr>
              <w:t>5.1.7</w:t>
            </w:r>
            <w:r w:rsidR="009C5F41">
              <w:rPr>
                <w:rStyle w:val="Hyperlink"/>
                <w:b/>
              </w:rPr>
              <w:t xml:space="preserve"> </w:t>
            </w:r>
            <w:r w:rsidR="009C5F41" w:rsidRPr="0093715F">
              <w:rPr>
                <w:rStyle w:val="Hyperlink"/>
                <w:b/>
              </w:rPr>
              <w:t>Long Term-Training</w:t>
            </w:r>
            <w:r w:rsidR="009C5F41">
              <w:rPr>
                <w:webHidden/>
              </w:rPr>
              <w:tab/>
            </w:r>
            <w:r w:rsidR="009C5F41">
              <w:rPr>
                <w:webHidden/>
              </w:rPr>
              <w:fldChar w:fldCharType="begin"/>
            </w:r>
            <w:r w:rsidR="009C5F41">
              <w:rPr>
                <w:webHidden/>
              </w:rPr>
              <w:instrText xml:space="preserve"> PAGEREF _Toc99718226 \h </w:instrText>
            </w:r>
            <w:r w:rsidR="009C5F41">
              <w:rPr>
                <w:webHidden/>
              </w:rPr>
            </w:r>
            <w:r w:rsidR="009C5F41">
              <w:rPr>
                <w:webHidden/>
              </w:rPr>
              <w:fldChar w:fldCharType="separate"/>
            </w:r>
            <w:r w:rsidR="009C5F41">
              <w:rPr>
                <w:webHidden/>
              </w:rPr>
              <w:t>18</w:t>
            </w:r>
            <w:r w:rsidR="009C5F41">
              <w:rPr>
                <w:webHidden/>
              </w:rPr>
              <w:fldChar w:fldCharType="end"/>
            </w:r>
          </w:hyperlink>
        </w:p>
        <w:p w14:paraId="4E12210E" w14:textId="4D3F32CA" w:rsidR="009C5F41" w:rsidRDefault="002667C7">
          <w:pPr>
            <w:pStyle w:val="TOC2"/>
            <w:rPr>
              <w:rFonts w:asciiTheme="minorHAnsi" w:eastAsiaTheme="minorEastAsia" w:hAnsiTheme="minorHAnsi" w:cstheme="minorBidi"/>
              <w:b w:val="0"/>
              <w:bCs w:val="0"/>
              <w:lang w:eastAsia="en-GB"/>
            </w:rPr>
          </w:pPr>
          <w:hyperlink w:anchor="_Toc99718228" w:history="1">
            <w:r w:rsidR="009C5F41" w:rsidRPr="0093715F">
              <w:rPr>
                <w:rStyle w:val="Hyperlink"/>
              </w:rPr>
              <w:t>5.2</w:t>
            </w:r>
            <w:r w:rsidR="009C5F41">
              <w:rPr>
                <w:rFonts w:asciiTheme="minorHAnsi" w:eastAsiaTheme="minorEastAsia" w:hAnsiTheme="minorHAnsi" w:cstheme="minorBidi"/>
                <w:b w:val="0"/>
                <w:bCs w:val="0"/>
                <w:lang w:eastAsia="en-GB"/>
              </w:rPr>
              <w:t xml:space="preserve"> </w:t>
            </w:r>
            <w:r w:rsidR="009C5F41" w:rsidRPr="0093715F">
              <w:rPr>
                <w:rStyle w:val="Hyperlink"/>
              </w:rPr>
              <w:t>Research Infrastructure</w:t>
            </w:r>
            <w:r w:rsidR="009C5F41">
              <w:rPr>
                <w:webHidden/>
              </w:rPr>
              <w:tab/>
            </w:r>
            <w:r w:rsidR="009C5F41">
              <w:rPr>
                <w:webHidden/>
              </w:rPr>
              <w:fldChar w:fldCharType="begin"/>
            </w:r>
            <w:r w:rsidR="009C5F41">
              <w:rPr>
                <w:webHidden/>
              </w:rPr>
              <w:instrText xml:space="preserve"> PAGEREF _Toc99718228 \h </w:instrText>
            </w:r>
            <w:r w:rsidR="009C5F41">
              <w:rPr>
                <w:webHidden/>
              </w:rPr>
            </w:r>
            <w:r w:rsidR="009C5F41">
              <w:rPr>
                <w:webHidden/>
              </w:rPr>
              <w:fldChar w:fldCharType="separate"/>
            </w:r>
            <w:r w:rsidR="009C5F41">
              <w:rPr>
                <w:webHidden/>
              </w:rPr>
              <w:t>18</w:t>
            </w:r>
            <w:r w:rsidR="009C5F41">
              <w:rPr>
                <w:webHidden/>
              </w:rPr>
              <w:fldChar w:fldCharType="end"/>
            </w:r>
          </w:hyperlink>
        </w:p>
        <w:p w14:paraId="3D89A2DC" w14:textId="293966C2" w:rsidR="009C5F41" w:rsidRDefault="002667C7">
          <w:pPr>
            <w:pStyle w:val="TOC1"/>
            <w:tabs>
              <w:tab w:val="left" w:pos="440"/>
              <w:tab w:val="right" w:leader="dot" w:pos="9016"/>
            </w:tabs>
            <w:rPr>
              <w:rFonts w:asciiTheme="minorHAnsi" w:eastAsiaTheme="minorEastAsia" w:hAnsiTheme="minorHAnsi" w:cstheme="minorBidi"/>
              <w:noProof/>
              <w:lang w:eastAsia="en-GB"/>
            </w:rPr>
          </w:pPr>
          <w:hyperlink w:anchor="_Toc99718234" w:history="1">
            <w:r w:rsidR="009C5F41" w:rsidRPr="0093715F">
              <w:rPr>
                <w:rStyle w:val="Hyperlink"/>
                <w:rFonts w:ascii="Tahoma" w:eastAsia="Times New Roman" w:hAnsi="Tahoma" w:cs="Tahoma"/>
                <w:b/>
                <w:noProof/>
                <w:lang w:val="en-US"/>
              </w:rPr>
              <w:t>6</w:t>
            </w:r>
            <w:r w:rsidR="009C5F41">
              <w:rPr>
                <w:rFonts w:asciiTheme="minorHAnsi" w:eastAsiaTheme="minorEastAsia" w:hAnsiTheme="minorHAnsi" w:cstheme="minorBidi"/>
                <w:noProof/>
                <w:lang w:eastAsia="en-GB"/>
              </w:rPr>
              <w:tab/>
            </w:r>
            <w:r w:rsidR="009C5F41" w:rsidRPr="0093715F">
              <w:rPr>
                <w:rStyle w:val="Hyperlink"/>
                <w:rFonts w:ascii="Tahoma" w:eastAsia="Times New Roman" w:hAnsi="Tahoma" w:cs="Tahoma"/>
                <w:b/>
                <w:noProof/>
                <w:lang w:val="en-US"/>
              </w:rPr>
              <w:t>Monitoring and Evaluation</w:t>
            </w:r>
            <w:r w:rsidR="009C5F41">
              <w:rPr>
                <w:noProof/>
                <w:webHidden/>
              </w:rPr>
              <w:tab/>
            </w:r>
            <w:r w:rsidR="009C5F41">
              <w:rPr>
                <w:noProof/>
                <w:webHidden/>
              </w:rPr>
              <w:fldChar w:fldCharType="begin"/>
            </w:r>
            <w:r w:rsidR="009C5F41">
              <w:rPr>
                <w:noProof/>
                <w:webHidden/>
              </w:rPr>
              <w:instrText xml:space="preserve"> PAGEREF _Toc99718234 \h </w:instrText>
            </w:r>
            <w:r w:rsidR="009C5F41">
              <w:rPr>
                <w:noProof/>
                <w:webHidden/>
              </w:rPr>
            </w:r>
            <w:r w:rsidR="009C5F41">
              <w:rPr>
                <w:noProof/>
                <w:webHidden/>
              </w:rPr>
              <w:fldChar w:fldCharType="separate"/>
            </w:r>
            <w:r w:rsidR="009C5F41">
              <w:rPr>
                <w:noProof/>
                <w:webHidden/>
              </w:rPr>
              <w:t>19</w:t>
            </w:r>
            <w:r w:rsidR="009C5F41">
              <w:rPr>
                <w:noProof/>
                <w:webHidden/>
              </w:rPr>
              <w:fldChar w:fldCharType="end"/>
            </w:r>
          </w:hyperlink>
        </w:p>
        <w:p w14:paraId="6439B966" w14:textId="252D8A5F" w:rsidR="009C5F41" w:rsidRDefault="002667C7">
          <w:pPr>
            <w:pStyle w:val="TOC1"/>
            <w:tabs>
              <w:tab w:val="left" w:pos="440"/>
              <w:tab w:val="right" w:leader="dot" w:pos="9016"/>
            </w:tabs>
            <w:rPr>
              <w:rFonts w:asciiTheme="minorHAnsi" w:eastAsiaTheme="minorEastAsia" w:hAnsiTheme="minorHAnsi" w:cstheme="minorBidi"/>
              <w:noProof/>
              <w:lang w:eastAsia="en-GB"/>
            </w:rPr>
          </w:pPr>
          <w:hyperlink w:anchor="_Toc99718235" w:history="1">
            <w:r w:rsidR="009C5F41" w:rsidRPr="0093715F">
              <w:rPr>
                <w:rStyle w:val="Hyperlink"/>
                <w:rFonts w:ascii="Tahoma" w:eastAsia="Times New Roman" w:hAnsi="Tahoma" w:cs="Tahoma"/>
                <w:b/>
                <w:noProof/>
                <w:lang w:val="en-US"/>
              </w:rPr>
              <w:t>7</w:t>
            </w:r>
            <w:r w:rsidR="009C5F41">
              <w:rPr>
                <w:rFonts w:asciiTheme="minorHAnsi" w:eastAsiaTheme="minorEastAsia" w:hAnsiTheme="minorHAnsi" w:cstheme="minorBidi"/>
                <w:noProof/>
                <w:lang w:eastAsia="en-GB"/>
              </w:rPr>
              <w:tab/>
            </w:r>
            <w:r w:rsidR="009C5F41" w:rsidRPr="0093715F">
              <w:rPr>
                <w:rStyle w:val="Hyperlink"/>
                <w:rFonts w:ascii="Tahoma" w:eastAsia="Times New Roman" w:hAnsi="Tahoma" w:cs="Tahoma"/>
                <w:b/>
                <w:noProof/>
                <w:lang w:val="en-US"/>
              </w:rPr>
              <w:t>Annexes (2021)</w:t>
            </w:r>
            <w:r w:rsidR="009C5F41">
              <w:rPr>
                <w:noProof/>
                <w:webHidden/>
              </w:rPr>
              <w:tab/>
            </w:r>
            <w:r w:rsidR="009C5F41">
              <w:rPr>
                <w:noProof/>
                <w:webHidden/>
              </w:rPr>
              <w:fldChar w:fldCharType="begin"/>
            </w:r>
            <w:r w:rsidR="009C5F41">
              <w:rPr>
                <w:noProof/>
                <w:webHidden/>
              </w:rPr>
              <w:instrText xml:space="preserve"> PAGEREF _Toc99718235 \h </w:instrText>
            </w:r>
            <w:r w:rsidR="009C5F41">
              <w:rPr>
                <w:noProof/>
                <w:webHidden/>
              </w:rPr>
            </w:r>
            <w:r w:rsidR="009C5F41">
              <w:rPr>
                <w:noProof/>
                <w:webHidden/>
              </w:rPr>
              <w:fldChar w:fldCharType="separate"/>
            </w:r>
            <w:r w:rsidR="009C5F41">
              <w:rPr>
                <w:noProof/>
                <w:webHidden/>
              </w:rPr>
              <w:t>20</w:t>
            </w:r>
            <w:r w:rsidR="009C5F41">
              <w:rPr>
                <w:noProof/>
                <w:webHidden/>
              </w:rPr>
              <w:fldChar w:fldCharType="end"/>
            </w:r>
          </w:hyperlink>
        </w:p>
        <w:p w14:paraId="158A5F9D" w14:textId="4921717D" w:rsidR="009C5F41" w:rsidRDefault="002667C7">
          <w:pPr>
            <w:pStyle w:val="TOC2"/>
            <w:rPr>
              <w:rFonts w:asciiTheme="minorHAnsi" w:eastAsiaTheme="minorEastAsia" w:hAnsiTheme="minorHAnsi" w:cstheme="minorBidi"/>
              <w:b w:val="0"/>
              <w:bCs w:val="0"/>
              <w:lang w:eastAsia="en-GB"/>
            </w:rPr>
          </w:pPr>
          <w:hyperlink w:anchor="_Toc99718236" w:history="1">
            <w:r w:rsidR="009C5F41" w:rsidRPr="0093715F">
              <w:rPr>
                <w:rStyle w:val="Hyperlink"/>
              </w:rPr>
              <w:t>Annex 3b: List of Researchers on Leave without Pay by Station</w:t>
            </w:r>
            <w:r w:rsidR="009C5F41">
              <w:rPr>
                <w:webHidden/>
              </w:rPr>
              <w:tab/>
            </w:r>
            <w:r w:rsidR="009C5F41">
              <w:rPr>
                <w:webHidden/>
              </w:rPr>
              <w:fldChar w:fldCharType="begin"/>
            </w:r>
            <w:r w:rsidR="009C5F41">
              <w:rPr>
                <w:webHidden/>
              </w:rPr>
              <w:instrText xml:space="preserve"> PAGEREF _Toc99718236 \h </w:instrText>
            </w:r>
            <w:r w:rsidR="009C5F41">
              <w:rPr>
                <w:webHidden/>
              </w:rPr>
            </w:r>
            <w:r w:rsidR="009C5F41">
              <w:rPr>
                <w:webHidden/>
              </w:rPr>
              <w:fldChar w:fldCharType="separate"/>
            </w:r>
            <w:r w:rsidR="009C5F41">
              <w:rPr>
                <w:webHidden/>
              </w:rPr>
              <w:t>20</w:t>
            </w:r>
            <w:r w:rsidR="009C5F41">
              <w:rPr>
                <w:webHidden/>
              </w:rPr>
              <w:fldChar w:fldCharType="end"/>
            </w:r>
          </w:hyperlink>
        </w:p>
        <w:p w14:paraId="7882D08A" w14:textId="115B257E" w:rsidR="009C5F41" w:rsidRDefault="002667C7">
          <w:pPr>
            <w:pStyle w:val="TOC2"/>
            <w:rPr>
              <w:rFonts w:asciiTheme="minorHAnsi" w:eastAsiaTheme="minorEastAsia" w:hAnsiTheme="minorHAnsi" w:cstheme="minorBidi"/>
              <w:b w:val="0"/>
              <w:bCs w:val="0"/>
              <w:lang w:eastAsia="en-GB"/>
            </w:rPr>
          </w:pPr>
          <w:hyperlink w:anchor="_Toc99718237" w:history="1">
            <w:r w:rsidR="009C5F41" w:rsidRPr="0093715F">
              <w:rPr>
                <w:rStyle w:val="Hyperlink"/>
              </w:rPr>
              <w:t xml:space="preserve">Annex 4a: Researchers on Long-Term Training for the period by </w:t>
            </w:r>
            <w:r w:rsidR="003F5D34">
              <w:rPr>
                <w:rStyle w:val="Hyperlink"/>
              </w:rPr>
              <w:t>June</w:t>
            </w:r>
            <w:r w:rsidR="009C5F41" w:rsidRPr="0093715F">
              <w:rPr>
                <w:rStyle w:val="Hyperlink"/>
              </w:rPr>
              <w:t>2022</w:t>
            </w:r>
            <w:r w:rsidR="009C5F41">
              <w:rPr>
                <w:webHidden/>
              </w:rPr>
              <w:tab/>
            </w:r>
            <w:r w:rsidR="009C5F41">
              <w:rPr>
                <w:webHidden/>
              </w:rPr>
              <w:fldChar w:fldCharType="begin"/>
            </w:r>
            <w:r w:rsidR="009C5F41">
              <w:rPr>
                <w:webHidden/>
              </w:rPr>
              <w:instrText xml:space="preserve"> PAGEREF _Toc99718237 \h </w:instrText>
            </w:r>
            <w:r w:rsidR="009C5F41">
              <w:rPr>
                <w:webHidden/>
              </w:rPr>
            </w:r>
            <w:r w:rsidR="009C5F41">
              <w:rPr>
                <w:webHidden/>
              </w:rPr>
              <w:fldChar w:fldCharType="separate"/>
            </w:r>
            <w:r w:rsidR="009C5F41">
              <w:rPr>
                <w:webHidden/>
              </w:rPr>
              <w:t>20</w:t>
            </w:r>
            <w:r w:rsidR="009C5F41">
              <w:rPr>
                <w:webHidden/>
              </w:rPr>
              <w:fldChar w:fldCharType="end"/>
            </w:r>
          </w:hyperlink>
        </w:p>
        <w:p w14:paraId="4D873B6A" w14:textId="70B9FEFA" w:rsidR="009C5F41" w:rsidRDefault="002667C7">
          <w:pPr>
            <w:pStyle w:val="TOC2"/>
            <w:rPr>
              <w:rFonts w:asciiTheme="minorHAnsi" w:eastAsiaTheme="minorEastAsia" w:hAnsiTheme="minorHAnsi" w:cstheme="minorBidi"/>
              <w:b w:val="0"/>
              <w:bCs w:val="0"/>
              <w:lang w:eastAsia="en-GB"/>
            </w:rPr>
          </w:pPr>
          <w:hyperlink w:anchor="_Toc99718238" w:history="1">
            <w:r w:rsidR="009C5F41" w:rsidRPr="0093715F">
              <w:rPr>
                <w:rStyle w:val="Hyperlink"/>
              </w:rPr>
              <w:t xml:space="preserve">Annex 4b: Support Staff on Long-term Training for the period by </w:t>
            </w:r>
            <w:r w:rsidR="003F5D34">
              <w:rPr>
                <w:rStyle w:val="Hyperlink"/>
              </w:rPr>
              <w:t>June</w:t>
            </w:r>
            <w:r w:rsidR="009C5F41" w:rsidRPr="0093715F">
              <w:rPr>
                <w:rStyle w:val="Hyperlink"/>
              </w:rPr>
              <w:t xml:space="preserve"> . 2022</w:t>
            </w:r>
            <w:r w:rsidR="009C5F41">
              <w:rPr>
                <w:webHidden/>
              </w:rPr>
              <w:tab/>
            </w:r>
            <w:r w:rsidR="009C5F41">
              <w:rPr>
                <w:webHidden/>
              </w:rPr>
              <w:fldChar w:fldCharType="begin"/>
            </w:r>
            <w:r w:rsidR="009C5F41">
              <w:rPr>
                <w:webHidden/>
              </w:rPr>
              <w:instrText xml:space="preserve"> PAGEREF _Toc99718238 \h </w:instrText>
            </w:r>
            <w:r w:rsidR="009C5F41">
              <w:rPr>
                <w:webHidden/>
              </w:rPr>
            </w:r>
            <w:r w:rsidR="009C5F41">
              <w:rPr>
                <w:webHidden/>
              </w:rPr>
              <w:fldChar w:fldCharType="separate"/>
            </w:r>
            <w:r w:rsidR="009C5F41">
              <w:rPr>
                <w:webHidden/>
              </w:rPr>
              <w:t>20</w:t>
            </w:r>
            <w:r w:rsidR="009C5F41">
              <w:rPr>
                <w:webHidden/>
              </w:rPr>
              <w:fldChar w:fldCharType="end"/>
            </w:r>
          </w:hyperlink>
        </w:p>
        <w:p w14:paraId="57FF1FF5" w14:textId="6EA961B8" w:rsidR="009C5F41" w:rsidRDefault="002667C7">
          <w:pPr>
            <w:pStyle w:val="TOC2"/>
            <w:rPr>
              <w:rFonts w:asciiTheme="minorHAnsi" w:eastAsiaTheme="minorEastAsia" w:hAnsiTheme="minorHAnsi" w:cstheme="minorBidi"/>
              <w:b w:val="0"/>
              <w:bCs w:val="0"/>
              <w:lang w:eastAsia="en-GB"/>
            </w:rPr>
          </w:pPr>
          <w:hyperlink w:anchor="_Toc99718239" w:history="1">
            <w:r w:rsidR="009C5F41" w:rsidRPr="0093715F">
              <w:rPr>
                <w:rStyle w:val="Hyperlink"/>
              </w:rPr>
              <w:t>Annex 5: Short-term Training for Staff</w:t>
            </w:r>
            <w:r w:rsidR="009C5F41">
              <w:rPr>
                <w:webHidden/>
              </w:rPr>
              <w:tab/>
            </w:r>
            <w:r w:rsidR="009C5F41">
              <w:rPr>
                <w:webHidden/>
              </w:rPr>
              <w:fldChar w:fldCharType="begin"/>
            </w:r>
            <w:r w:rsidR="009C5F41">
              <w:rPr>
                <w:webHidden/>
              </w:rPr>
              <w:instrText xml:space="preserve"> PAGEREF _Toc99718239 \h </w:instrText>
            </w:r>
            <w:r w:rsidR="009C5F41">
              <w:rPr>
                <w:webHidden/>
              </w:rPr>
            </w:r>
            <w:r w:rsidR="009C5F41">
              <w:rPr>
                <w:webHidden/>
              </w:rPr>
              <w:fldChar w:fldCharType="separate"/>
            </w:r>
            <w:r w:rsidR="009C5F41">
              <w:rPr>
                <w:webHidden/>
              </w:rPr>
              <w:t>20</w:t>
            </w:r>
            <w:r w:rsidR="009C5F41">
              <w:rPr>
                <w:webHidden/>
              </w:rPr>
              <w:fldChar w:fldCharType="end"/>
            </w:r>
          </w:hyperlink>
        </w:p>
        <w:p w14:paraId="370ACFEC" w14:textId="16366103" w:rsidR="00E7560B" w:rsidRDefault="00E7560B">
          <w:r>
            <w:rPr>
              <w:b/>
              <w:bCs/>
              <w:noProof/>
            </w:rPr>
            <w:fldChar w:fldCharType="end"/>
          </w:r>
        </w:p>
      </w:sdtContent>
    </w:sdt>
    <w:p w14:paraId="48794B8E" w14:textId="77777777" w:rsidR="005A565F" w:rsidRDefault="005A565F">
      <w:pPr>
        <w:rPr>
          <w:rFonts w:ascii="Tahoma" w:eastAsia="Times New Roman" w:hAnsi="Tahoma" w:cs="Tahoma"/>
          <w:b/>
          <w:sz w:val="24"/>
          <w:szCs w:val="24"/>
          <w:lang w:val="en-US"/>
        </w:rPr>
      </w:pPr>
      <w:r>
        <w:br w:type="page"/>
      </w: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99718189"/>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proofErr w:type="spellStart"/>
      <w:r w:rsidRPr="00D75232">
        <w:rPr>
          <w:rFonts w:ascii="Tahoma" w:hAnsi="Tahoma" w:cs="Tahoma"/>
          <w:bCs/>
        </w:rPr>
        <w:t>NaCRRI</w:t>
      </w:r>
      <w:proofErr w:type="spellEnd"/>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C738E1">
      <w:pPr>
        <w:pStyle w:val="Heading1"/>
        <w:numPr>
          <w:ilvl w:val="0"/>
          <w:numId w:val="2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99718190"/>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4D304627" w14:textId="06D01AB3"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w:t>
      </w:r>
      <w:r w:rsidR="003F5D34">
        <w:t>March</w:t>
      </w:r>
      <w:r w:rsidRPr="003B5C78">
        <w:t xml:space="preserve">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w:t>
      </w:r>
      <w:proofErr w:type="spellStart"/>
      <w:r w:rsidRPr="00012952">
        <w:t>es</w:t>
      </w:r>
      <w:proofErr w:type="spellEnd"/>
      <w:r w:rsidRPr="00012952">
        <w:t xml:space="preserve">, salaam at Mikocheni B, Plot 22 along the Coca </w:t>
      </w:r>
      <w:r>
        <w:t>c</w:t>
      </w:r>
      <w:r w:rsidRPr="00012952">
        <w:t xml:space="preserve">ola Road. It has two sub-stations, namely </w:t>
      </w:r>
      <w:proofErr w:type="spellStart"/>
      <w:r w:rsidRPr="00012952">
        <w:t>Chambezi</w:t>
      </w:r>
      <w:proofErr w:type="spellEnd"/>
      <w:r w:rsidRPr="00012952">
        <w:t xml:space="preserve"> and </w:t>
      </w:r>
      <w:proofErr w:type="spellStart"/>
      <w:r w:rsidRPr="00012952">
        <w:t>Mkuranga</w:t>
      </w:r>
      <w:proofErr w:type="spellEnd"/>
      <w:r w:rsidRPr="00012952">
        <w:t>,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w:t>
      </w:r>
      <w:proofErr w:type="spellStart"/>
      <w:r w:rsidRPr="00012952">
        <w:t>es</w:t>
      </w:r>
      <w:proofErr w:type="spellEnd"/>
      <w:r w:rsidRPr="00012952">
        <w:t xml:space="preserve"> salaam near </w:t>
      </w:r>
      <w:proofErr w:type="spellStart"/>
      <w:r w:rsidRPr="00012952">
        <w:t>Bagamoyo</w:t>
      </w:r>
      <w:proofErr w:type="spellEnd"/>
      <w:r w:rsidRPr="00012952">
        <w:t xml:space="preserve">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w:t>
      </w:r>
      <w:proofErr w:type="spellStart"/>
      <w:r w:rsidRPr="00012952">
        <w:t>Mkuranga</w:t>
      </w:r>
      <w:proofErr w:type="spellEnd"/>
      <w:r w:rsidRPr="00012952">
        <w:t xml:space="preserve">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w:t>
      </w:r>
      <w:proofErr w:type="spellStart"/>
      <w:r w:rsidRPr="00012952">
        <w:t>es</w:t>
      </w:r>
      <w:proofErr w:type="spellEnd"/>
      <w:r w:rsidRPr="00012952">
        <w:t xml:space="preserve">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 xml:space="preserve">with TARI </w:t>
      </w:r>
      <w:proofErr w:type="spellStart"/>
      <w:r w:rsidR="00842D3F" w:rsidRPr="006E3AC6">
        <w:t>Kibaha</w:t>
      </w:r>
      <w:proofErr w:type="spellEnd"/>
      <w:r w:rsidR="00842D3F" w:rsidRPr="006E3AC6">
        <w:t xml:space="preserve"> and TARI Mlingano</w:t>
      </w:r>
      <w:r w:rsidR="00355DF5">
        <w:t>.</w:t>
      </w:r>
      <w:r w:rsidR="00842D3F" w:rsidRPr="006E3AC6">
        <w:t xml:space="preserve"> </w:t>
      </w:r>
    </w:p>
    <w:p w14:paraId="713D0D42" w14:textId="5852216D"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w:t>
      </w:r>
      <w:r w:rsidR="008960B1">
        <w:rPr>
          <w:rFonts w:ascii="Tahoma" w:hAnsi="Tahoma" w:cs="Tahoma"/>
          <w:sz w:val="24"/>
        </w:rPr>
        <w:t>-</w:t>
      </w:r>
      <w:r>
        <w:rPr>
          <w:rFonts w:ascii="Tahoma" w:hAnsi="Tahoma" w:cs="Tahoma"/>
          <w:sz w:val="24"/>
        </w:rPr>
        <w:t xml:space="preserve">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29C0F5AA" w:rsidR="00564B8F" w:rsidRPr="0012303C" w:rsidRDefault="00874917" w:rsidP="0012303C">
      <w:pPr>
        <w:jc w:val="both"/>
        <w:rPr>
          <w:rFonts w:eastAsia="Times New Roman" w:cs="Calibri"/>
          <w:b/>
          <w:bCs/>
          <w:color w:val="000000"/>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w:t>
      </w:r>
      <w:proofErr w:type="spellStart"/>
      <w:r w:rsidR="005906D9">
        <w:rPr>
          <w:rFonts w:ascii="Tahoma" w:hAnsi="Tahoma" w:cs="Tahoma"/>
          <w:sz w:val="24"/>
        </w:rPr>
        <w:t>Co</w:t>
      </w:r>
      <w:r>
        <w:rPr>
          <w:rFonts w:ascii="Tahoma" w:hAnsi="Tahoma" w:cs="Tahoma"/>
          <w:sz w:val="24"/>
        </w:rPr>
        <w:t>stech</w:t>
      </w:r>
      <w:proofErr w:type="spellEnd"/>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proofErr w:type="spellStart"/>
      <w:r w:rsidR="00DC683B" w:rsidRPr="00EE2417">
        <w:rPr>
          <w:rFonts w:ascii="Tahoma" w:hAnsi="Tahoma" w:cs="Tahoma"/>
          <w:i/>
          <w:iCs/>
          <w:sz w:val="24"/>
        </w:rPr>
        <w:t>Icipe</w:t>
      </w:r>
      <w:proofErr w:type="spellEnd"/>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E931F0">
        <w:rPr>
          <w:rFonts w:ascii="Tahoma" w:hAnsi="Tahoma" w:cs="Tahoma"/>
          <w:sz w:val="24"/>
        </w:rPr>
        <w:t xml:space="preserve">1st </w:t>
      </w:r>
      <w:r w:rsidR="0012303C">
        <w:rPr>
          <w:rFonts w:ascii="Tahoma" w:hAnsi="Tahoma" w:cs="Tahoma"/>
          <w:sz w:val="24"/>
        </w:rPr>
        <w:t xml:space="preserve">April </w:t>
      </w:r>
      <w:r w:rsidR="00E931F0">
        <w:rPr>
          <w:rFonts w:ascii="Tahoma" w:hAnsi="Tahoma" w:cs="Tahoma"/>
          <w:sz w:val="24"/>
        </w:rPr>
        <w:t>to 31</w:t>
      </w:r>
      <w:r w:rsidR="00E931F0" w:rsidRPr="0012303C">
        <w:rPr>
          <w:rFonts w:ascii="Tahoma" w:hAnsi="Tahoma" w:cs="Tahoma"/>
          <w:sz w:val="24"/>
          <w:vertAlign w:val="superscript"/>
        </w:rPr>
        <w:t>st</w:t>
      </w:r>
      <w:r w:rsidR="0012303C">
        <w:rPr>
          <w:rFonts w:ascii="Tahoma" w:hAnsi="Tahoma" w:cs="Tahoma"/>
          <w:sz w:val="24"/>
        </w:rPr>
        <w:t>June 2022</w:t>
      </w:r>
      <w:r w:rsidR="00A5738C">
        <w:rPr>
          <w:rFonts w:ascii="Tahoma" w:hAnsi="Tahoma" w:cs="Tahoma"/>
          <w:sz w:val="24"/>
        </w:rPr>
        <w:t>)</w:t>
      </w:r>
      <w:r w:rsidR="00E931F0">
        <w:rPr>
          <w:rFonts w:ascii="Tahoma" w:hAnsi="Tahoma" w:cs="Tahoma"/>
          <w:sz w:val="24"/>
        </w:rPr>
        <w:t>,</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w:t>
      </w:r>
      <w:r w:rsidR="001076B4">
        <w:rPr>
          <w:rFonts w:ascii="Tahoma" w:hAnsi="Tahoma" w:cs="Tahoma"/>
          <w:sz w:val="24"/>
        </w:rPr>
        <w:t>four</w:t>
      </w:r>
      <w:r w:rsidR="00E931F0">
        <w:rPr>
          <w:rFonts w:ascii="Tahoma" w:hAnsi="Tahoma" w:cs="Tahoma"/>
          <w:sz w:val="24"/>
        </w:rPr>
        <w:t xml:space="preserve"> (</w:t>
      </w:r>
      <w:r w:rsidR="001076B4">
        <w:rPr>
          <w:rFonts w:ascii="Tahoma" w:hAnsi="Tahoma" w:cs="Tahoma"/>
          <w:sz w:val="24"/>
        </w:rPr>
        <w:t>4</w:t>
      </w:r>
      <w:r w:rsidR="00E931F0">
        <w:rPr>
          <w:rFonts w:ascii="Tahoma" w:hAnsi="Tahoma" w:cs="Tahoma"/>
          <w:sz w:val="24"/>
        </w:rPr>
        <w:t>)</w:t>
      </w:r>
      <w:r>
        <w:rPr>
          <w:rFonts w:ascii="Tahoma" w:hAnsi="Tahoma" w:cs="Tahoma"/>
          <w:sz w:val="24"/>
        </w:rPr>
        <w:t xml:space="preserve"> </w:t>
      </w:r>
      <w:r w:rsidR="00E931F0">
        <w:rPr>
          <w:rFonts w:ascii="Tahoma" w:hAnsi="Tahoma" w:cs="Tahoma"/>
          <w:sz w:val="24"/>
        </w:rPr>
        <w:t xml:space="preserve">research projects with financial support of </w:t>
      </w:r>
      <w:proofErr w:type="spellStart"/>
      <w:r w:rsidR="009C5F41" w:rsidRPr="001076B4">
        <w:rPr>
          <w:rFonts w:ascii="Tahoma" w:hAnsi="Tahoma" w:cs="Tahoma"/>
          <w:sz w:val="24"/>
        </w:rPr>
        <w:t>Tshs</w:t>
      </w:r>
      <w:proofErr w:type="spellEnd"/>
      <w:r w:rsidR="009C5F41" w:rsidRPr="001076B4">
        <w:rPr>
          <w:rFonts w:ascii="Tahoma" w:hAnsi="Tahoma" w:cs="Tahoma"/>
          <w:sz w:val="24"/>
        </w:rPr>
        <w:t>.</w:t>
      </w:r>
      <w:r w:rsidR="009C5F41">
        <w:rPr>
          <w:rFonts w:ascii="Tahoma" w:hAnsi="Tahoma" w:cs="Tahoma"/>
          <w:sz w:val="24"/>
        </w:rPr>
        <w:t xml:space="preserve"> </w:t>
      </w:r>
      <w:r w:rsidR="001076B4">
        <w:rPr>
          <w:rFonts w:ascii="Tahoma" w:hAnsi="Tahoma" w:cs="Tahoma"/>
          <w:sz w:val="24"/>
        </w:rPr>
        <w:t>441,161,605.77</w:t>
      </w:r>
      <w:r w:rsidR="00550A29">
        <w:rPr>
          <w:rFonts w:ascii="Tahoma" w:hAnsi="Tahoma" w:cs="Tahoma"/>
          <w:sz w:val="24"/>
        </w:rPr>
        <w:t xml:space="preserve"> </w:t>
      </w:r>
      <w:r w:rsidR="008C5F17">
        <w:rPr>
          <w:rFonts w:ascii="Tahoma" w:hAnsi="Tahoma" w:cs="Tahoma"/>
          <w:sz w:val="24"/>
        </w:rPr>
        <w:t xml:space="preserve">of </w:t>
      </w:r>
      <w:r w:rsidR="00E931F0">
        <w:rPr>
          <w:rFonts w:ascii="Tahoma" w:hAnsi="Tahoma" w:cs="Tahoma"/>
          <w:sz w:val="24"/>
        </w:rPr>
        <w:t xml:space="preserve">which, </w:t>
      </w:r>
      <w:proofErr w:type="spellStart"/>
      <w:r w:rsidR="002E1134" w:rsidRPr="001076B4">
        <w:rPr>
          <w:rFonts w:ascii="Tahoma" w:hAnsi="Tahoma" w:cs="Tahoma"/>
          <w:bCs/>
          <w:sz w:val="24"/>
        </w:rPr>
        <w:t>Tshs</w:t>
      </w:r>
      <w:proofErr w:type="spellEnd"/>
      <w:r w:rsidR="002E1134" w:rsidRPr="001076B4">
        <w:rPr>
          <w:rFonts w:ascii="Tahoma" w:hAnsi="Tahoma" w:cs="Tahoma"/>
          <w:bCs/>
          <w:sz w:val="24"/>
        </w:rPr>
        <w:t>.</w:t>
      </w:r>
      <w:r w:rsidRPr="001076B4">
        <w:rPr>
          <w:rFonts w:ascii="Tahoma" w:hAnsi="Tahoma" w:cs="Tahoma"/>
          <w:bCs/>
          <w:sz w:val="24"/>
        </w:rPr>
        <w:t xml:space="preserve"> </w:t>
      </w:r>
      <w:r w:rsidR="001076B4" w:rsidRPr="001076B4">
        <w:rPr>
          <w:rFonts w:ascii="Tahoma" w:hAnsi="Tahoma" w:cs="Tahoma"/>
          <w:bCs/>
          <w:sz w:val="24"/>
        </w:rPr>
        <w:t>334,500,000.00</w:t>
      </w:r>
      <w:r w:rsidR="00550A29">
        <w:rPr>
          <w:rFonts w:ascii="Tahoma" w:hAnsi="Tahoma" w:cs="Tahoma"/>
          <w:b/>
          <w:bCs/>
          <w:sz w:val="24"/>
        </w:rPr>
        <w:t xml:space="preserve"> </w:t>
      </w:r>
      <w:r w:rsidR="001076B4" w:rsidRPr="001076B4">
        <w:rPr>
          <w:rFonts w:ascii="Tahoma" w:hAnsi="Tahoma" w:cs="Tahoma"/>
          <w:bCs/>
          <w:sz w:val="24"/>
        </w:rPr>
        <w:t>(</w:t>
      </w:r>
      <w:r w:rsidR="001076B4">
        <w:rPr>
          <w:rFonts w:ascii="Tahoma" w:hAnsi="Tahoma" w:cs="Tahoma"/>
          <w:sz w:val="24"/>
        </w:rPr>
        <w:t>75.8</w:t>
      </w:r>
      <w:r w:rsidR="00A5738C">
        <w:rPr>
          <w:rFonts w:ascii="Tahoma" w:hAnsi="Tahoma" w:cs="Tahoma"/>
          <w:sz w:val="24"/>
        </w:rPr>
        <w:t>%</w:t>
      </w:r>
      <w:r w:rsidR="001076B4">
        <w:rPr>
          <w:rFonts w:ascii="Tahoma" w:hAnsi="Tahoma" w:cs="Tahoma"/>
          <w:sz w:val="24"/>
        </w:rPr>
        <w:t>)</w:t>
      </w:r>
      <w:r w:rsidR="00A5738C">
        <w:rPr>
          <w:rFonts w:ascii="Tahoma" w:hAnsi="Tahoma" w:cs="Tahoma"/>
          <w:sz w:val="24"/>
        </w:rPr>
        <w:t xml:space="preserve"> </w:t>
      </w:r>
      <w:r w:rsidR="00E931F0">
        <w:rPr>
          <w:rFonts w:ascii="Tahoma" w:hAnsi="Tahoma" w:cs="Tahoma"/>
          <w:sz w:val="24"/>
        </w:rPr>
        <w:t xml:space="preserve">is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sidR="00E931F0">
        <w:rPr>
          <w:rFonts w:ascii="Tahoma" w:hAnsi="Tahoma" w:cs="Tahoma"/>
          <w:sz w:val="24"/>
        </w:rPr>
        <w:t xml:space="preserve"> while </w:t>
      </w:r>
      <w:r w:rsidR="00E931F0" w:rsidRPr="00EE4929">
        <w:rPr>
          <w:rFonts w:ascii="Tahoma" w:hAnsi="Tahoma" w:cs="Tahoma"/>
          <w:bCs/>
          <w:sz w:val="24"/>
        </w:rPr>
        <w:t>(</w:t>
      </w:r>
      <w:r w:rsidR="001076B4">
        <w:rPr>
          <w:rFonts w:ascii="Tahoma" w:hAnsi="Tahoma" w:cs="Tahoma"/>
          <w:bCs/>
          <w:sz w:val="24"/>
        </w:rPr>
        <w:t>24.2</w:t>
      </w:r>
      <w:r w:rsidR="00E931F0">
        <w:rPr>
          <w:rFonts w:ascii="Tahoma" w:hAnsi="Tahoma" w:cs="Tahoma"/>
          <w:sz w:val="24"/>
        </w:rPr>
        <w:t xml:space="preserve">%) </w:t>
      </w:r>
      <w:proofErr w:type="spellStart"/>
      <w:r w:rsidR="001076B4">
        <w:rPr>
          <w:rFonts w:ascii="Tahoma" w:hAnsi="Tahoma" w:cs="Tahoma"/>
          <w:sz w:val="24"/>
        </w:rPr>
        <w:t>Tshs</w:t>
      </w:r>
      <w:proofErr w:type="spellEnd"/>
      <w:r w:rsidR="001076B4">
        <w:rPr>
          <w:rFonts w:ascii="Tahoma" w:hAnsi="Tahoma" w:cs="Tahoma"/>
          <w:sz w:val="24"/>
        </w:rPr>
        <w:t xml:space="preserve">. 106,600,000.00 </w:t>
      </w:r>
      <w:r w:rsidR="00E931F0">
        <w:rPr>
          <w:rFonts w:ascii="Tahoma" w:hAnsi="Tahoma" w:cs="Tahoma"/>
          <w:sz w:val="24"/>
        </w:rPr>
        <w:t xml:space="preserve">is from Tanzania government through </w:t>
      </w:r>
      <w:proofErr w:type="spellStart"/>
      <w:r w:rsidR="00E931F0">
        <w:rPr>
          <w:rFonts w:ascii="Tahoma" w:hAnsi="Tahoma" w:cs="Tahoma"/>
          <w:sz w:val="24"/>
        </w:rPr>
        <w:t>Costech</w:t>
      </w:r>
      <w:proofErr w:type="spellEnd"/>
      <w:r w:rsidR="00E931F0">
        <w:rPr>
          <w:rFonts w:ascii="Tahoma" w:hAnsi="Tahoma" w:cs="Tahoma"/>
          <w:sz w:val="24"/>
        </w:rPr>
        <w:t>.</w:t>
      </w:r>
      <w:r>
        <w:rPr>
          <w:rFonts w:ascii="Tahoma" w:hAnsi="Tahoma" w:cs="Tahoma"/>
          <w:sz w:val="24"/>
        </w:rPr>
        <w:t xml:space="preserve"> </w:t>
      </w:r>
    </w:p>
    <w:p w14:paraId="0EE3190A" w14:textId="489BD9FD"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F644DE">
        <w:rPr>
          <w:rFonts w:ascii="Tahoma" w:eastAsia="Times New Roman" w:hAnsi="Tahoma" w:cs="Tahoma"/>
          <w:sz w:val="24"/>
          <w:szCs w:val="24"/>
          <w:lang w:val="en-US"/>
        </w:rPr>
        <w:t xml:space="preserve">conducting impact surveys in vegetable growing areas to assess the impact of IPM strategies, coconut mini surveys and dissemination of quality coconut seedlings to districts community nurseries for the rehabilitation of coconut cultivation, and </w:t>
      </w:r>
      <w:r w:rsidR="009D6532">
        <w:rPr>
          <w:rFonts w:ascii="Tahoma" w:eastAsia="Times New Roman" w:hAnsi="Tahoma" w:cs="Tahoma"/>
          <w:sz w:val="24"/>
          <w:szCs w:val="24"/>
          <w:lang w:val="en-US"/>
        </w:rPr>
        <w:t>provision of laboratory services to Seed sector through GMO testing of all imported seeds and</w:t>
      </w:r>
      <w:r w:rsidR="003E6812">
        <w:rPr>
          <w:rFonts w:ascii="Tahoma" w:eastAsia="Times New Roman" w:hAnsi="Tahoma" w:cs="Tahoma"/>
          <w:sz w:val="24"/>
          <w:szCs w:val="24"/>
          <w:lang w:val="en-US"/>
        </w:rPr>
        <w:t xml:space="preserve"> </w:t>
      </w:r>
      <w:r w:rsidR="00A83E58">
        <w:rPr>
          <w:rFonts w:ascii="Tahoma" w:eastAsia="Times New Roman" w:hAnsi="Tahoma" w:cs="Tahoma"/>
          <w:sz w:val="24"/>
          <w:szCs w:val="24"/>
          <w:lang w:val="en-US"/>
        </w:rPr>
        <w:t xml:space="preserve">DNA extraction </w:t>
      </w:r>
      <w:r w:rsidR="00E8075A">
        <w:rPr>
          <w:rFonts w:ascii="Tahoma" w:eastAsia="Times New Roman" w:hAnsi="Tahoma" w:cs="Tahoma"/>
          <w:sz w:val="24"/>
          <w:szCs w:val="24"/>
          <w:lang w:val="en-US"/>
        </w:rPr>
        <w:t xml:space="preserve">service </w:t>
      </w:r>
      <w:r w:rsidR="00A83E58">
        <w:rPr>
          <w:rFonts w:ascii="Tahoma" w:eastAsia="Times New Roman" w:hAnsi="Tahoma" w:cs="Tahoma"/>
          <w:sz w:val="24"/>
          <w:szCs w:val="24"/>
          <w:lang w:val="en-US"/>
        </w:rPr>
        <w:t>f</w:t>
      </w:r>
      <w:r w:rsidR="00E8075A">
        <w:rPr>
          <w:rFonts w:ascii="Tahoma" w:eastAsia="Times New Roman" w:hAnsi="Tahoma" w:cs="Tahoma"/>
          <w:sz w:val="24"/>
          <w:szCs w:val="24"/>
          <w:lang w:val="en-US"/>
        </w:rPr>
        <w:t>r</w:t>
      </w:r>
      <w:r w:rsidR="00A83E58">
        <w:rPr>
          <w:rFonts w:ascii="Tahoma" w:eastAsia="Times New Roman" w:hAnsi="Tahoma" w:cs="Tahoma"/>
          <w:sz w:val="24"/>
          <w:szCs w:val="24"/>
          <w:lang w:val="en-US"/>
        </w:rPr>
        <w:t xml:space="preserve">om vegetables </w:t>
      </w:r>
      <w:r w:rsidR="002369E2">
        <w:rPr>
          <w:rFonts w:ascii="Tahoma" w:eastAsia="Times New Roman" w:hAnsi="Tahoma" w:cs="Tahoma"/>
          <w:sz w:val="24"/>
          <w:szCs w:val="24"/>
          <w:lang w:val="en-US"/>
        </w:rPr>
        <w:t>samples</w:t>
      </w:r>
      <w:r w:rsidR="00A83E58">
        <w:rPr>
          <w:rFonts w:ascii="Tahoma" w:eastAsia="Times New Roman" w:hAnsi="Tahoma" w:cs="Tahoma"/>
          <w:sz w:val="24"/>
          <w:szCs w:val="24"/>
          <w:lang w:val="en-US"/>
        </w:rPr>
        <w:t xml:space="preserve"> for World veg</w:t>
      </w:r>
      <w:r w:rsidR="00610233">
        <w:rPr>
          <w:rFonts w:ascii="Tahoma" w:eastAsia="Times New Roman" w:hAnsi="Tahoma" w:cs="Tahoma"/>
          <w:sz w:val="24"/>
          <w:szCs w:val="24"/>
          <w:lang w:val="en-US"/>
        </w:rPr>
        <w:t xml:space="preserve">etable </w:t>
      </w:r>
      <w:r w:rsidR="00E8075A">
        <w:rPr>
          <w:rFonts w:ascii="Tahoma" w:eastAsia="Times New Roman" w:hAnsi="Tahoma" w:cs="Tahoma"/>
          <w:sz w:val="24"/>
          <w:szCs w:val="24"/>
          <w:lang w:val="en-US"/>
        </w:rPr>
        <w:t>Centre</w:t>
      </w:r>
      <w:r>
        <w:rPr>
          <w:rFonts w:ascii="Tahoma" w:eastAsia="Times New Roman" w:hAnsi="Tahoma" w:cs="Tahoma"/>
          <w:sz w:val="24"/>
          <w:szCs w:val="24"/>
          <w:lang w:val="en-US"/>
        </w:rPr>
        <w:t xml:space="preserve">. </w:t>
      </w:r>
    </w:p>
    <w:p w14:paraId="05F5C8C6" w14:textId="7FBCF6BC"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w:t>
      </w:r>
      <w:r w:rsidR="00F644DE">
        <w:rPr>
          <w:rFonts w:ascii="Tahoma" w:eastAsia="Times New Roman" w:hAnsi="Tahoma" w:cs="Tahoma"/>
          <w:sz w:val="24"/>
          <w:szCs w:val="24"/>
          <w:lang w:val="en-US"/>
        </w:rPr>
        <w:t xml:space="preserve">issemination </w:t>
      </w:r>
      <w:r>
        <w:rPr>
          <w:rFonts w:ascii="Tahoma" w:eastAsia="Times New Roman" w:hAnsi="Tahoma" w:cs="Tahoma"/>
          <w:sz w:val="24"/>
          <w:szCs w:val="24"/>
          <w:lang w:val="en-US"/>
        </w:rPr>
        <w: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9C5F41">
        <w:rPr>
          <w:rFonts w:ascii="Tahoma" w:eastAsia="Times New Roman" w:hAnsi="Tahoma" w:cs="Tahoma"/>
          <w:sz w:val="24"/>
          <w:szCs w:val="24"/>
          <w:lang w:val="en-US"/>
        </w:rPr>
        <w:t>sisal</w:t>
      </w:r>
      <w:r w:rsidR="00611096">
        <w:rPr>
          <w:rFonts w:ascii="Tahoma" w:eastAsia="Times New Roman" w:hAnsi="Tahoma" w:cs="Tahoma"/>
          <w:sz w:val="24"/>
          <w:szCs w:val="24"/>
          <w:lang w:val="en-US"/>
        </w:rPr>
        <w:t xml:space="preserve">, </w:t>
      </w:r>
      <w:r w:rsidR="00E8075A">
        <w:rPr>
          <w:rFonts w:ascii="Tahoma" w:eastAsia="Times New Roman" w:hAnsi="Tahoma" w:cs="Tahoma"/>
          <w:sz w:val="24"/>
          <w:szCs w:val="24"/>
          <w:lang w:val="en-US"/>
        </w:rPr>
        <w:t>and banana</w:t>
      </w:r>
      <w:r w:rsidR="001076B4">
        <w:rPr>
          <w:rFonts w:ascii="Tahoma" w:eastAsia="Times New Roman" w:hAnsi="Tahoma" w:cs="Tahoma"/>
          <w:sz w:val="24"/>
          <w:szCs w:val="24"/>
          <w:lang w:val="en-US"/>
        </w:rPr>
        <w:t xml:space="preserve"> and pineapple</w:t>
      </w:r>
      <w:r w:rsidR="00E8075A">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sidR="00907F22">
        <w:rPr>
          <w:rFonts w:ascii="Tahoma" w:eastAsia="Times New Roman" w:hAnsi="Tahoma" w:cs="Tahoma"/>
          <w:sz w:val="24"/>
          <w:szCs w:val="24"/>
          <w:lang w:val="en-US"/>
        </w:rPr>
        <w:t xml:space="preserve">coconut seedlings to distrcts for the rehabilitation of production </w:t>
      </w:r>
    </w:p>
    <w:p w14:paraId="412403BC" w14:textId="56555EEB" w:rsidR="0025111A" w:rsidRPr="00BB29E2" w:rsidRDefault="00826903" w:rsidP="0012303C">
      <w:pPr>
        <w:pStyle w:val="Heading1"/>
        <w:spacing w:before="120" w:after="120" w:line="240" w:lineRule="auto"/>
        <w:rPr>
          <w:rFonts w:ascii="Tahoma" w:hAnsi="Tahoma" w:cs="Tahoma"/>
          <w:b/>
          <w:color w:val="auto"/>
          <w:sz w:val="24"/>
          <w:szCs w:val="24"/>
        </w:rPr>
      </w:pPr>
      <w:bookmarkStart w:id="5" w:name="_Toc18400514"/>
      <w:bookmarkStart w:id="6" w:name="_Toc99718191"/>
      <w:r w:rsidRPr="00BB29E2">
        <w:rPr>
          <w:rFonts w:ascii="Tahoma" w:hAnsi="Tahoma" w:cs="Tahoma"/>
          <w:b/>
          <w:color w:val="auto"/>
          <w:sz w:val="24"/>
          <w:szCs w:val="24"/>
        </w:rPr>
        <w:t>2.</w:t>
      </w:r>
      <w:r w:rsidR="00E8075A">
        <w:rPr>
          <w:rFonts w:ascii="Tahoma" w:hAnsi="Tahoma" w:cs="Tahoma"/>
          <w:b/>
          <w:color w:val="auto"/>
          <w:sz w:val="24"/>
          <w:szCs w:val="24"/>
        </w:rPr>
        <w:t>0</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Programs/Activities</w:t>
      </w:r>
      <w:bookmarkEnd w:id="5"/>
      <w:r w:rsidR="005B5DD7">
        <w:rPr>
          <w:rFonts w:ascii="Tahoma" w:hAnsi="Tahoma" w:cs="Tahoma"/>
          <w:b/>
          <w:color w:val="auto"/>
          <w:sz w:val="24"/>
          <w:szCs w:val="24"/>
        </w:rPr>
        <w:t xml:space="preserve"> conducted in this quarter</w:t>
      </w:r>
      <w:bookmarkEnd w:id="6"/>
    </w:p>
    <w:p w14:paraId="1DB018CB" w14:textId="77777777" w:rsidR="0025111A" w:rsidRPr="00B8707B" w:rsidRDefault="00826903" w:rsidP="0012303C">
      <w:pPr>
        <w:pStyle w:val="Heading2"/>
        <w:spacing w:before="120" w:after="120"/>
      </w:pPr>
      <w:bookmarkStart w:id="7" w:name="_Toc18400515"/>
      <w:bookmarkStart w:id="8" w:name="_Toc99718192"/>
      <w:r>
        <w:t xml:space="preserve">2.1 </w:t>
      </w:r>
      <w:r w:rsidR="0025111A" w:rsidRPr="00B8707B">
        <w:t>C</w:t>
      </w:r>
      <w:r w:rsidR="008030B5">
        <w:t xml:space="preserve">oconut research </w:t>
      </w:r>
      <w:r>
        <w:t>program</w:t>
      </w:r>
      <w:bookmarkEnd w:id="7"/>
      <w:bookmarkEnd w:id="8"/>
    </w:p>
    <w:p w14:paraId="68B1E1CF" w14:textId="3E03D80E"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xml:space="preserve">. Currently, the coconut nursery is </w:t>
      </w:r>
      <w:r>
        <w:rPr>
          <w:rFonts w:ascii="Tahoma" w:hAnsi="Tahoma" w:cs="Tahoma"/>
          <w:sz w:val="24"/>
          <w:szCs w:val="24"/>
        </w:rPr>
        <w:t>selling its</w:t>
      </w:r>
      <w:r w:rsidR="008F7BA9">
        <w:rPr>
          <w:rFonts w:ascii="Tahoma" w:hAnsi="Tahoma" w:cs="Tahoma"/>
          <w:sz w:val="24"/>
          <w:szCs w:val="24"/>
        </w:rPr>
        <w:t xml:space="preserve"> </w:t>
      </w:r>
      <w:r w:rsidR="005F7957">
        <w:rPr>
          <w:rFonts w:ascii="Tahoma" w:hAnsi="Tahoma" w:cs="Tahoma"/>
          <w:sz w:val="24"/>
          <w:szCs w:val="24"/>
        </w:rPr>
        <w:t>10,000</w:t>
      </w:r>
      <w:r w:rsidR="007D17EA">
        <w:rPr>
          <w:rFonts w:ascii="Tahoma" w:hAnsi="Tahoma" w:cs="Tahoma"/>
          <w:sz w:val="24"/>
          <w:szCs w:val="24"/>
        </w:rPr>
        <w:t xml:space="preserve"> seedlings </w:t>
      </w:r>
      <w:r>
        <w:rPr>
          <w:rFonts w:ascii="Tahoma" w:hAnsi="Tahoma" w:cs="Tahoma"/>
          <w:sz w:val="24"/>
          <w:szCs w:val="24"/>
        </w:rPr>
        <w:t>raised last year</w:t>
      </w:r>
      <w:r w:rsidR="00E07764">
        <w:rPr>
          <w:rFonts w:ascii="Tahoma" w:hAnsi="Tahoma" w:cs="Tahoma"/>
          <w:sz w:val="24"/>
          <w:szCs w:val="24"/>
        </w:rPr>
        <w:t>.</w:t>
      </w:r>
    </w:p>
    <w:p w14:paraId="0CEA25C8" w14:textId="02702710" w:rsidR="002369E2" w:rsidRDefault="002369E2" w:rsidP="00193D37">
      <w:pPr>
        <w:spacing w:after="0" w:line="240" w:lineRule="auto"/>
        <w:jc w:val="both"/>
        <w:rPr>
          <w:rFonts w:ascii="Tahoma" w:hAnsi="Tahoma" w:cs="Tahoma"/>
          <w:sz w:val="24"/>
          <w:szCs w:val="24"/>
        </w:rPr>
      </w:pPr>
    </w:p>
    <w:p w14:paraId="23972F89" w14:textId="115A53CE" w:rsidR="00610233" w:rsidRDefault="00610233" w:rsidP="00193D37">
      <w:pPr>
        <w:spacing w:after="0" w:line="240" w:lineRule="auto"/>
        <w:jc w:val="both"/>
        <w:rPr>
          <w:rFonts w:ascii="Tahoma" w:hAnsi="Tahoma" w:cs="Tahoma"/>
          <w:sz w:val="24"/>
          <w:szCs w:val="24"/>
        </w:rPr>
      </w:pPr>
      <w:r>
        <w:rPr>
          <w:rFonts w:ascii="Tahoma" w:hAnsi="Tahoma" w:cs="Tahoma"/>
          <w:sz w:val="24"/>
          <w:szCs w:val="24"/>
        </w:rPr>
        <w:t>The planned activities in this reporting period were:</w:t>
      </w:r>
    </w:p>
    <w:p w14:paraId="2E7458E3" w14:textId="77777777" w:rsidR="00CF038C" w:rsidRPr="00A21730" w:rsidRDefault="00550A29" w:rsidP="00CF038C">
      <w:pPr>
        <w:pStyle w:val="ListParagraph"/>
        <w:numPr>
          <w:ilvl w:val="0"/>
          <w:numId w:val="67"/>
        </w:numPr>
        <w:spacing w:after="0" w:line="240" w:lineRule="auto"/>
        <w:jc w:val="both"/>
        <w:rPr>
          <w:rFonts w:ascii="Tahoma" w:hAnsi="Tahoma" w:cs="Tahoma"/>
          <w:sz w:val="24"/>
          <w:szCs w:val="24"/>
        </w:rPr>
      </w:pPr>
      <w:r>
        <w:rPr>
          <w:rFonts w:ascii="Tahoma" w:hAnsi="Tahoma" w:cs="Tahoma"/>
          <w:lang w:val="en-US"/>
        </w:rPr>
        <w:t>conducted a mini s</w:t>
      </w:r>
      <w:r w:rsidRPr="009206CB">
        <w:rPr>
          <w:rFonts w:ascii="Tahoma" w:hAnsi="Tahoma" w:cs="Tahoma"/>
          <w:lang w:val="en-US"/>
        </w:rPr>
        <w:t xml:space="preserve">urvey to </w:t>
      </w:r>
      <w:r w:rsidR="00CF038C">
        <w:rPr>
          <w:rFonts w:ascii="Tahoma" w:hAnsi="Tahoma" w:cs="Tahoma"/>
          <w:lang w:val="en-US"/>
        </w:rPr>
        <w:t xml:space="preserve">understand </w:t>
      </w:r>
      <w:r w:rsidRPr="009206CB">
        <w:rPr>
          <w:rFonts w:ascii="Tahoma" w:hAnsi="Tahoma" w:cs="Tahoma"/>
          <w:lang w:val="en-US"/>
        </w:rPr>
        <w:t xml:space="preserve">the existing situation in coconut industry </w:t>
      </w:r>
      <w:r w:rsidR="00CF038C">
        <w:rPr>
          <w:rFonts w:ascii="Tahoma" w:hAnsi="Tahoma" w:cs="Tahoma"/>
          <w:lang w:val="en-US"/>
        </w:rPr>
        <w:t xml:space="preserve">with </w:t>
      </w:r>
      <w:proofErr w:type="spellStart"/>
      <w:r w:rsidR="00CF038C">
        <w:rPr>
          <w:rFonts w:ascii="Tahoma" w:hAnsi="Tahoma" w:cs="Tahoma"/>
          <w:lang w:val="en-US"/>
        </w:rPr>
        <w:t>Mtama</w:t>
      </w:r>
      <w:proofErr w:type="spellEnd"/>
      <w:r w:rsidR="00CF038C">
        <w:rPr>
          <w:rFonts w:ascii="Tahoma" w:hAnsi="Tahoma" w:cs="Tahoma"/>
          <w:lang w:val="en-US"/>
        </w:rPr>
        <w:t xml:space="preserve"> district as a case study in order to </w:t>
      </w:r>
      <w:r w:rsidRPr="00A21730">
        <w:rPr>
          <w:rFonts w:ascii="Tahoma" w:hAnsi="Tahoma" w:cs="Tahoma"/>
          <w:lang w:val="en-US"/>
        </w:rPr>
        <w:t>establish the bases for future intervention</w:t>
      </w:r>
      <w:r w:rsidR="00CF038C">
        <w:rPr>
          <w:rFonts w:ascii="Tahoma" w:hAnsi="Tahoma" w:cs="Tahoma"/>
          <w:lang w:val="en-US"/>
        </w:rPr>
        <w:t>s</w:t>
      </w:r>
      <w:r w:rsidRPr="00A21730">
        <w:rPr>
          <w:rFonts w:ascii="Tahoma" w:hAnsi="Tahoma" w:cs="Tahoma"/>
          <w:lang w:val="en-US"/>
        </w:rPr>
        <w:t xml:space="preserve"> in coconut industry </w:t>
      </w:r>
      <w:r w:rsidR="00CF038C">
        <w:rPr>
          <w:rFonts w:ascii="Tahoma" w:hAnsi="Tahoma" w:cs="Tahoma"/>
          <w:lang w:val="en-US"/>
        </w:rPr>
        <w:t>rehabilitation</w:t>
      </w:r>
    </w:p>
    <w:p w14:paraId="6FAF4501" w14:textId="7CCB92AB" w:rsidR="00610233" w:rsidRPr="0012303C" w:rsidRDefault="00610233" w:rsidP="0012303C">
      <w:pPr>
        <w:pStyle w:val="ListParagraph"/>
        <w:numPr>
          <w:ilvl w:val="0"/>
          <w:numId w:val="67"/>
        </w:numPr>
        <w:spacing w:after="0" w:line="240" w:lineRule="auto"/>
        <w:jc w:val="both"/>
        <w:rPr>
          <w:rFonts w:ascii="Tahoma" w:hAnsi="Tahoma" w:cs="Tahoma"/>
          <w:sz w:val="24"/>
          <w:szCs w:val="24"/>
        </w:rPr>
      </w:pPr>
      <w:r w:rsidRPr="0012303C">
        <w:rPr>
          <w:rFonts w:ascii="Tahoma" w:hAnsi="Tahoma" w:cs="Tahoma"/>
          <w:sz w:val="24"/>
          <w:szCs w:val="24"/>
        </w:rPr>
        <w:t>Maintenance of coconut nursery and selling of seedlings</w:t>
      </w:r>
    </w:p>
    <w:p w14:paraId="157B81D2" w14:textId="3B3346A0" w:rsidR="00610233" w:rsidRPr="0012303C" w:rsidRDefault="002C3B55" w:rsidP="0012303C">
      <w:pPr>
        <w:pStyle w:val="ListParagraph"/>
        <w:numPr>
          <w:ilvl w:val="0"/>
          <w:numId w:val="67"/>
        </w:numPr>
        <w:spacing w:after="0" w:line="240" w:lineRule="auto"/>
        <w:jc w:val="both"/>
        <w:rPr>
          <w:rFonts w:ascii="Tahoma" w:hAnsi="Tahoma" w:cs="Tahoma"/>
          <w:sz w:val="24"/>
          <w:szCs w:val="24"/>
        </w:rPr>
      </w:pPr>
      <w:r>
        <w:rPr>
          <w:rFonts w:ascii="Tahoma" w:hAnsi="Tahoma" w:cs="Tahoma"/>
          <w:sz w:val="24"/>
          <w:szCs w:val="24"/>
        </w:rPr>
        <w:t xml:space="preserve">Dissemination of coconut seedlings to </w:t>
      </w:r>
      <w:proofErr w:type="spellStart"/>
      <w:r>
        <w:rPr>
          <w:rFonts w:ascii="Tahoma" w:hAnsi="Tahoma" w:cs="Tahoma"/>
          <w:sz w:val="24"/>
          <w:szCs w:val="24"/>
        </w:rPr>
        <w:t>Mkuranga</w:t>
      </w:r>
      <w:proofErr w:type="spellEnd"/>
      <w:r>
        <w:rPr>
          <w:rFonts w:ascii="Tahoma" w:hAnsi="Tahoma" w:cs="Tahoma"/>
          <w:sz w:val="24"/>
          <w:szCs w:val="24"/>
        </w:rPr>
        <w:t xml:space="preserve">, </w:t>
      </w:r>
      <w:proofErr w:type="spellStart"/>
      <w:r>
        <w:rPr>
          <w:rFonts w:ascii="Tahoma" w:hAnsi="Tahoma" w:cs="Tahoma"/>
          <w:sz w:val="24"/>
          <w:szCs w:val="24"/>
        </w:rPr>
        <w:t>Mtama</w:t>
      </w:r>
      <w:proofErr w:type="spellEnd"/>
      <w:r>
        <w:rPr>
          <w:rFonts w:ascii="Tahoma" w:hAnsi="Tahoma" w:cs="Tahoma"/>
          <w:sz w:val="24"/>
          <w:szCs w:val="24"/>
        </w:rPr>
        <w:t>, and Mkinga distrcts for rehabilitation of coconut cultivation</w:t>
      </w:r>
    </w:p>
    <w:p w14:paraId="102C209A" w14:textId="77777777" w:rsidR="00610233" w:rsidRPr="0012303C" w:rsidRDefault="00610233" w:rsidP="0012303C">
      <w:pPr>
        <w:spacing w:before="120" w:after="120" w:line="240" w:lineRule="auto"/>
        <w:jc w:val="both"/>
        <w:rPr>
          <w:rFonts w:ascii="Tahoma" w:hAnsi="Tahoma" w:cs="Tahoma"/>
          <w:b/>
          <w:sz w:val="24"/>
          <w:szCs w:val="24"/>
        </w:rPr>
      </w:pPr>
      <w:r w:rsidRPr="0012303C">
        <w:rPr>
          <w:rFonts w:ascii="Tahoma" w:hAnsi="Tahoma" w:cs="Tahoma"/>
          <w:b/>
          <w:sz w:val="24"/>
          <w:szCs w:val="24"/>
        </w:rPr>
        <w:t xml:space="preserve">Achievement </w:t>
      </w:r>
    </w:p>
    <w:p w14:paraId="6FFD13B2" w14:textId="7566D1D2" w:rsidR="00CF038C" w:rsidRPr="00A21730" w:rsidRDefault="00CF038C" w:rsidP="00CF038C">
      <w:pPr>
        <w:pStyle w:val="ListParagraph"/>
        <w:numPr>
          <w:ilvl w:val="0"/>
          <w:numId w:val="71"/>
        </w:numPr>
        <w:spacing w:after="0" w:line="240" w:lineRule="auto"/>
        <w:jc w:val="both"/>
        <w:rPr>
          <w:rFonts w:ascii="Tahoma" w:hAnsi="Tahoma" w:cs="Tahoma"/>
          <w:sz w:val="24"/>
          <w:szCs w:val="24"/>
        </w:rPr>
      </w:pPr>
      <w:r>
        <w:rPr>
          <w:rFonts w:ascii="Tahoma" w:hAnsi="Tahoma" w:cs="Tahoma"/>
          <w:sz w:val="24"/>
          <w:szCs w:val="24"/>
        </w:rPr>
        <w:t xml:space="preserve">A total of 63 farmers were </w:t>
      </w:r>
      <w:r w:rsidR="004E00C5">
        <w:rPr>
          <w:rFonts w:ascii="Tahoma" w:hAnsi="Tahoma" w:cs="Tahoma"/>
          <w:sz w:val="24"/>
          <w:szCs w:val="24"/>
        </w:rPr>
        <w:t>interviewed</w:t>
      </w:r>
      <w:r>
        <w:rPr>
          <w:rFonts w:ascii="Tahoma" w:hAnsi="Tahoma" w:cs="Tahoma"/>
          <w:sz w:val="24"/>
          <w:szCs w:val="24"/>
        </w:rPr>
        <w:t xml:space="preserve"> in Same and </w:t>
      </w:r>
      <w:proofErr w:type="spellStart"/>
      <w:r w:rsidR="004E00C5">
        <w:rPr>
          <w:rFonts w:ascii="Tahoma" w:hAnsi="Tahoma" w:cs="Tahoma"/>
          <w:sz w:val="24"/>
          <w:szCs w:val="24"/>
        </w:rPr>
        <w:t>M</w:t>
      </w:r>
      <w:r>
        <w:rPr>
          <w:rFonts w:ascii="Tahoma" w:hAnsi="Tahoma" w:cs="Tahoma"/>
          <w:sz w:val="24"/>
          <w:szCs w:val="24"/>
        </w:rPr>
        <w:t>tama</w:t>
      </w:r>
      <w:proofErr w:type="spellEnd"/>
      <w:r>
        <w:rPr>
          <w:rFonts w:ascii="Tahoma" w:hAnsi="Tahoma" w:cs="Tahoma"/>
          <w:sz w:val="24"/>
          <w:szCs w:val="24"/>
        </w:rPr>
        <w:t xml:space="preserve"> distr</w:t>
      </w:r>
      <w:r w:rsidR="004E00C5">
        <w:rPr>
          <w:rFonts w:ascii="Tahoma" w:hAnsi="Tahoma" w:cs="Tahoma"/>
          <w:sz w:val="24"/>
          <w:szCs w:val="24"/>
        </w:rPr>
        <w:t>i</w:t>
      </w:r>
      <w:r>
        <w:rPr>
          <w:rFonts w:ascii="Tahoma" w:hAnsi="Tahoma" w:cs="Tahoma"/>
          <w:sz w:val="24"/>
          <w:szCs w:val="24"/>
        </w:rPr>
        <w:t xml:space="preserve">ct and the preliminary analysis shorted the coconut cultivation s affected by the incidence of pest and diseases, </w:t>
      </w:r>
      <w:r w:rsidR="004E00C5">
        <w:rPr>
          <w:rFonts w:ascii="Tahoma" w:hAnsi="Tahoma" w:cs="Tahoma"/>
          <w:sz w:val="24"/>
          <w:szCs w:val="24"/>
        </w:rPr>
        <w:t>unavailability</w:t>
      </w:r>
      <w:r>
        <w:rPr>
          <w:rFonts w:ascii="Tahoma" w:hAnsi="Tahoma" w:cs="Tahoma"/>
          <w:sz w:val="24"/>
          <w:szCs w:val="24"/>
        </w:rPr>
        <w:t xml:space="preserve"> of seedlings and poor market for the coconuts </w:t>
      </w:r>
      <w:r w:rsidR="00F7059E">
        <w:rPr>
          <w:rFonts w:ascii="Tahoma" w:hAnsi="Tahoma" w:cs="Tahoma"/>
          <w:sz w:val="24"/>
          <w:szCs w:val="24"/>
        </w:rPr>
        <w:t>(analysed report is being finalised)</w:t>
      </w:r>
    </w:p>
    <w:p w14:paraId="1769F90E" w14:textId="0D8E2982" w:rsidR="002C3B55" w:rsidRDefault="002C3B55" w:rsidP="0012303C">
      <w:pPr>
        <w:pStyle w:val="ListParagraph"/>
        <w:numPr>
          <w:ilvl w:val="0"/>
          <w:numId w:val="71"/>
        </w:numPr>
        <w:spacing w:after="0" w:line="240" w:lineRule="auto"/>
        <w:jc w:val="both"/>
        <w:rPr>
          <w:rFonts w:ascii="Tahoma" w:hAnsi="Tahoma" w:cs="Tahoma"/>
          <w:sz w:val="24"/>
          <w:szCs w:val="24"/>
        </w:rPr>
      </w:pPr>
      <w:r>
        <w:rPr>
          <w:rFonts w:ascii="Tahoma" w:hAnsi="Tahoma" w:cs="Tahoma"/>
          <w:sz w:val="24"/>
          <w:szCs w:val="24"/>
        </w:rPr>
        <w:t xml:space="preserve">A total of </w:t>
      </w:r>
      <w:r w:rsidR="0071721E">
        <w:rPr>
          <w:rFonts w:ascii="Tahoma" w:hAnsi="Tahoma" w:cs="Tahoma"/>
          <w:sz w:val="24"/>
          <w:szCs w:val="24"/>
        </w:rPr>
        <w:t>1,1</w:t>
      </w:r>
      <w:r w:rsidR="00550A29">
        <w:rPr>
          <w:rFonts w:ascii="Tahoma" w:hAnsi="Tahoma" w:cs="Tahoma"/>
          <w:sz w:val="24"/>
          <w:szCs w:val="24"/>
        </w:rPr>
        <w:t>50</w:t>
      </w:r>
      <w:r>
        <w:rPr>
          <w:rFonts w:ascii="Tahoma" w:hAnsi="Tahoma" w:cs="Tahoma"/>
          <w:sz w:val="24"/>
          <w:szCs w:val="24"/>
        </w:rPr>
        <w:t xml:space="preserve"> coconut see</w:t>
      </w:r>
      <w:r w:rsidR="00550A29">
        <w:rPr>
          <w:rFonts w:ascii="Tahoma" w:hAnsi="Tahoma" w:cs="Tahoma"/>
          <w:sz w:val="24"/>
          <w:szCs w:val="24"/>
        </w:rPr>
        <w:t xml:space="preserve">dlings were distributed to the </w:t>
      </w:r>
      <w:r>
        <w:rPr>
          <w:rFonts w:ascii="Tahoma" w:hAnsi="Tahoma" w:cs="Tahoma"/>
          <w:sz w:val="24"/>
          <w:szCs w:val="24"/>
        </w:rPr>
        <w:t>districts authorit</w:t>
      </w:r>
      <w:r w:rsidR="00571784">
        <w:rPr>
          <w:rFonts w:ascii="Tahoma" w:hAnsi="Tahoma" w:cs="Tahoma"/>
          <w:sz w:val="24"/>
          <w:szCs w:val="24"/>
        </w:rPr>
        <w:t>ies (</w:t>
      </w:r>
      <w:r w:rsidR="00571784" w:rsidRPr="00571784">
        <w:rPr>
          <w:rFonts w:ascii="Tahoma" w:hAnsi="Tahoma" w:cs="Tahoma"/>
          <w:b/>
          <w:sz w:val="24"/>
          <w:szCs w:val="24"/>
        </w:rPr>
        <w:t xml:space="preserve">Table </w:t>
      </w:r>
      <w:r w:rsidR="00571784">
        <w:rPr>
          <w:rFonts w:ascii="Tahoma" w:hAnsi="Tahoma" w:cs="Tahoma"/>
          <w:sz w:val="24"/>
          <w:szCs w:val="24"/>
        </w:rPr>
        <w:t>1)</w:t>
      </w:r>
      <w:r>
        <w:rPr>
          <w:rFonts w:ascii="Tahoma" w:hAnsi="Tahoma" w:cs="Tahoma"/>
          <w:sz w:val="24"/>
          <w:szCs w:val="24"/>
        </w:rPr>
        <w:t xml:space="preserve"> to initiate distr</w:t>
      </w:r>
      <w:r w:rsidR="004E00C5">
        <w:rPr>
          <w:rFonts w:ascii="Tahoma" w:hAnsi="Tahoma" w:cs="Tahoma"/>
          <w:sz w:val="24"/>
          <w:szCs w:val="24"/>
        </w:rPr>
        <w:t>i</w:t>
      </w:r>
      <w:r>
        <w:rPr>
          <w:rFonts w:ascii="Tahoma" w:hAnsi="Tahoma" w:cs="Tahoma"/>
          <w:sz w:val="24"/>
          <w:szCs w:val="24"/>
        </w:rPr>
        <w:t>c</w:t>
      </w:r>
      <w:r w:rsidR="004E00C5">
        <w:rPr>
          <w:rFonts w:ascii="Tahoma" w:hAnsi="Tahoma" w:cs="Tahoma"/>
          <w:sz w:val="24"/>
          <w:szCs w:val="24"/>
        </w:rPr>
        <w:t>t</w:t>
      </w:r>
      <w:r>
        <w:rPr>
          <w:rFonts w:ascii="Tahoma" w:hAnsi="Tahoma" w:cs="Tahoma"/>
          <w:sz w:val="24"/>
          <w:szCs w:val="24"/>
        </w:rPr>
        <w:t xml:space="preserve"> nursery for the </w:t>
      </w:r>
      <w:r w:rsidR="00550A29">
        <w:rPr>
          <w:rFonts w:ascii="Tahoma" w:hAnsi="Tahoma" w:cs="Tahoma"/>
          <w:sz w:val="24"/>
          <w:szCs w:val="24"/>
        </w:rPr>
        <w:t>distribution</w:t>
      </w:r>
      <w:r>
        <w:rPr>
          <w:rFonts w:ascii="Tahoma" w:hAnsi="Tahoma" w:cs="Tahoma"/>
          <w:sz w:val="24"/>
          <w:szCs w:val="24"/>
        </w:rPr>
        <w:t xml:space="preserve"> to farmers for easy access of seedling</w:t>
      </w:r>
      <w:r w:rsidR="00550A29">
        <w:rPr>
          <w:rFonts w:ascii="Tahoma" w:hAnsi="Tahoma" w:cs="Tahoma"/>
          <w:sz w:val="24"/>
          <w:szCs w:val="24"/>
        </w:rPr>
        <w:t>s</w:t>
      </w:r>
      <w:r>
        <w:rPr>
          <w:rFonts w:ascii="Tahoma" w:hAnsi="Tahoma" w:cs="Tahoma"/>
          <w:sz w:val="24"/>
          <w:szCs w:val="24"/>
        </w:rPr>
        <w:t>. The seedling were delivered through DE</w:t>
      </w:r>
      <w:r w:rsidR="00550A29">
        <w:rPr>
          <w:rFonts w:ascii="Tahoma" w:hAnsi="Tahoma" w:cs="Tahoma"/>
          <w:sz w:val="24"/>
          <w:szCs w:val="24"/>
        </w:rPr>
        <w:t>D</w:t>
      </w:r>
      <w:r>
        <w:rPr>
          <w:rFonts w:ascii="Tahoma" w:hAnsi="Tahoma" w:cs="Tahoma"/>
          <w:sz w:val="24"/>
          <w:szCs w:val="24"/>
        </w:rPr>
        <w:t>.</w:t>
      </w:r>
    </w:p>
    <w:p w14:paraId="0C6254A4" w14:textId="3945990C" w:rsidR="0071721E" w:rsidRPr="00A26591" w:rsidRDefault="0071721E" w:rsidP="00A26591">
      <w:pPr>
        <w:spacing w:before="120" w:after="120" w:line="240" w:lineRule="auto"/>
        <w:jc w:val="both"/>
        <w:rPr>
          <w:rFonts w:ascii="Tahoma" w:hAnsi="Tahoma" w:cs="Tahoma"/>
          <w:b/>
          <w:sz w:val="24"/>
          <w:szCs w:val="24"/>
        </w:rPr>
      </w:pPr>
      <w:r w:rsidRPr="00A26591">
        <w:rPr>
          <w:rFonts w:ascii="Tahoma" w:hAnsi="Tahoma" w:cs="Tahoma"/>
          <w:b/>
          <w:sz w:val="24"/>
          <w:szCs w:val="24"/>
        </w:rPr>
        <w:t>Table 1: Number of coconut seedling disseminated to distr</w:t>
      </w:r>
      <w:r>
        <w:rPr>
          <w:rFonts w:ascii="Tahoma" w:hAnsi="Tahoma" w:cs="Tahoma"/>
          <w:b/>
          <w:sz w:val="24"/>
          <w:szCs w:val="24"/>
        </w:rPr>
        <w:t>i</w:t>
      </w:r>
      <w:r w:rsidRPr="00A26591">
        <w:rPr>
          <w:rFonts w:ascii="Tahoma" w:hAnsi="Tahoma" w:cs="Tahoma"/>
          <w:b/>
          <w:sz w:val="24"/>
          <w:szCs w:val="24"/>
        </w:rPr>
        <w:t>ct community nurser</w:t>
      </w:r>
      <w:r>
        <w:rPr>
          <w:rFonts w:ascii="Tahoma" w:hAnsi="Tahoma" w:cs="Tahoma"/>
          <w:b/>
          <w:sz w:val="24"/>
          <w:szCs w:val="24"/>
        </w:rPr>
        <w:t>ies</w:t>
      </w:r>
      <w:r w:rsidRPr="00A26591">
        <w:rPr>
          <w:rFonts w:ascii="Tahoma" w:hAnsi="Tahoma" w:cs="Tahoma"/>
          <w:b/>
          <w:sz w:val="24"/>
          <w:szCs w:val="24"/>
        </w:rPr>
        <w:t xml:space="preserve"> for easy access of seedling</w:t>
      </w:r>
      <w:r>
        <w:rPr>
          <w:rFonts w:ascii="Tahoma" w:hAnsi="Tahoma" w:cs="Tahoma"/>
          <w:b/>
          <w:sz w:val="24"/>
          <w:szCs w:val="24"/>
        </w:rPr>
        <w:t>s to farmers</w:t>
      </w:r>
    </w:p>
    <w:tbl>
      <w:tblPr>
        <w:tblStyle w:val="TableGrid"/>
        <w:tblW w:w="9067" w:type="dxa"/>
        <w:tblLook w:val="04A0" w:firstRow="1" w:lastRow="0" w:firstColumn="1" w:lastColumn="0" w:noHBand="0" w:noVBand="1"/>
      </w:tblPr>
      <w:tblGrid>
        <w:gridCol w:w="704"/>
        <w:gridCol w:w="1803"/>
        <w:gridCol w:w="2733"/>
        <w:gridCol w:w="3827"/>
      </w:tblGrid>
      <w:tr w:rsidR="0071721E" w14:paraId="25E72764" w14:textId="77777777" w:rsidTr="00A26591">
        <w:tc>
          <w:tcPr>
            <w:tcW w:w="704" w:type="dxa"/>
            <w:vAlign w:val="center"/>
          </w:tcPr>
          <w:p w14:paraId="0BF9470E" w14:textId="428F2E54" w:rsidR="0071721E" w:rsidRPr="00A26591" w:rsidRDefault="0071721E" w:rsidP="00A26591">
            <w:pPr>
              <w:jc w:val="center"/>
              <w:rPr>
                <w:rFonts w:ascii="Tahoma" w:hAnsi="Tahoma" w:cs="Tahoma"/>
                <w:b/>
                <w:sz w:val="24"/>
                <w:szCs w:val="24"/>
              </w:rPr>
            </w:pPr>
            <w:r w:rsidRPr="00A26591">
              <w:rPr>
                <w:rFonts w:ascii="Tahoma" w:hAnsi="Tahoma" w:cs="Tahoma"/>
                <w:b/>
                <w:sz w:val="24"/>
                <w:szCs w:val="24"/>
              </w:rPr>
              <w:t>SN</w:t>
            </w:r>
          </w:p>
        </w:tc>
        <w:tc>
          <w:tcPr>
            <w:tcW w:w="1803" w:type="dxa"/>
            <w:vAlign w:val="center"/>
          </w:tcPr>
          <w:p w14:paraId="0D1778E7" w14:textId="5D4D6E6C" w:rsidR="0071721E" w:rsidRPr="00A26591" w:rsidRDefault="0071721E" w:rsidP="00A26591">
            <w:pPr>
              <w:jc w:val="center"/>
              <w:rPr>
                <w:rFonts w:ascii="Tahoma" w:hAnsi="Tahoma" w:cs="Tahoma"/>
                <w:b/>
                <w:sz w:val="24"/>
                <w:szCs w:val="24"/>
              </w:rPr>
            </w:pPr>
            <w:r w:rsidRPr="00A26591">
              <w:rPr>
                <w:rFonts w:ascii="Tahoma" w:hAnsi="Tahoma" w:cs="Tahoma"/>
                <w:b/>
                <w:sz w:val="24"/>
                <w:szCs w:val="24"/>
              </w:rPr>
              <w:t>Region</w:t>
            </w:r>
          </w:p>
        </w:tc>
        <w:tc>
          <w:tcPr>
            <w:tcW w:w="2733" w:type="dxa"/>
            <w:vAlign w:val="center"/>
          </w:tcPr>
          <w:p w14:paraId="1C9149D1" w14:textId="4CB07655" w:rsidR="0071721E" w:rsidRPr="00A26591" w:rsidRDefault="0071721E" w:rsidP="00A26591">
            <w:pPr>
              <w:jc w:val="center"/>
              <w:rPr>
                <w:rFonts w:ascii="Tahoma" w:hAnsi="Tahoma" w:cs="Tahoma"/>
                <w:b/>
                <w:sz w:val="24"/>
                <w:szCs w:val="24"/>
              </w:rPr>
            </w:pPr>
            <w:r w:rsidRPr="00A26591">
              <w:rPr>
                <w:rFonts w:ascii="Tahoma" w:hAnsi="Tahoma" w:cs="Tahoma"/>
                <w:b/>
                <w:sz w:val="24"/>
                <w:szCs w:val="24"/>
              </w:rPr>
              <w:t>District</w:t>
            </w:r>
          </w:p>
        </w:tc>
        <w:tc>
          <w:tcPr>
            <w:tcW w:w="3827" w:type="dxa"/>
            <w:vAlign w:val="center"/>
          </w:tcPr>
          <w:p w14:paraId="528DDB7B" w14:textId="7DCC2AC2" w:rsidR="0071721E" w:rsidRPr="00A26591" w:rsidRDefault="0071721E" w:rsidP="00A26591">
            <w:pPr>
              <w:jc w:val="center"/>
              <w:rPr>
                <w:rFonts w:ascii="Tahoma" w:hAnsi="Tahoma" w:cs="Tahoma"/>
                <w:b/>
                <w:sz w:val="24"/>
                <w:szCs w:val="24"/>
              </w:rPr>
            </w:pPr>
            <w:r w:rsidRPr="00A26591">
              <w:rPr>
                <w:rFonts w:ascii="Tahoma" w:hAnsi="Tahoma" w:cs="Tahoma"/>
                <w:b/>
                <w:sz w:val="24"/>
                <w:szCs w:val="24"/>
              </w:rPr>
              <w:t>No. of seedling distributed</w:t>
            </w:r>
          </w:p>
        </w:tc>
      </w:tr>
      <w:tr w:rsidR="0071721E" w14:paraId="10F56201" w14:textId="77777777" w:rsidTr="00A26591">
        <w:tc>
          <w:tcPr>
            <w:tcW w:w="704" w:type="dxa"/>
            <w:vAlign w:val="center"/>
          </w:tcPr>
          <w:p w14:paraId="2FDEDCFA" w14:textId="492BD1DE" w:rsidR="0071721E" w:rsidRDefault="0071721E" w:rsidP="00A26591">
            <w:pPr>
              <w:jc w:val="center"/>
              <w:rPr>
                <w:rFonts w:ascii="Tahoma" w:hAnsi="Tahoma" w:cs="Tahoma"/>
                <w:sz w:val="24"/>
                <w:szCs w:val="24"/>
              </w:rPr>
            </w:pPr>
            <w:r>
              <w:rPr>
                <w:rFonts w:ascii="Tahoma" w:hAnsi="Tahoma" w:cs="Tahoma"/>
                <w:sz w:val="24"/>
                <w:szCs w:val="24"/>
              </w:rPr>
              <w:t>1.</w:t>
            </w:r>
          </w:p>
        </w:tc>
        <w:tc>
          <w:tcPr>
            <w:tcW w:w="1803" w:type="dxa"/>
            <w:vMerge w:val="restart"/>
          </w:tcPr>
          <w:p w14:paraId="3FE78781" w14:textId="19EEDEBE" w:rsidR="0071721E" w:rsidRDefault="0071721E" w:rsidP="0071721E">
            <w:pPr>
              <w:jc w:val="both"/>
              <w:rPr>
                <w:rFonts w:ascii="Tahoma" w:hAnsi="Tahoma" w:cs="Tahoma"/>
                <w:sz w:val="24"/>
                <w:szCs w:val="24"/>
              </w:rPr>
            </w:pPr>
            <w:proofErr w:type="spellStart"/>
            <w:r>
              <w:rPr>
                <w:rFonts w:ascii="Tahoma" w:hAnsi="Tahoma" w:cs="Tahoma"/>
                <w:sz w:val="24"/>
                <w:szCs w:val="24"/>
              </w:rPr>
              <w:t>Tanga</w:t>
            </w:r>
            <w:proofErr w:type="spellEnd"/>
          </w:p>
        </w:tc>
        <w:tc>
          <w:tcPr>
            <w:tcW w:w="2733" w:type="dxa"/>
            <w:vAlign w:val="center"/>
          </w:tcPr>
          <w:p w14:paraId="2D6A4516" w14:textId="3CC4133A" w:rsidR="0071721E" w:rsidRDefault="0071721E" w:rsidP="00A26591">
            <w:pPr>
              <w:jc w:val="center"/>
              <w:rPr>
                <w:rFonts w:ascii="Tahoma" w:hAnsi="Tahoma" w:cs="Tahoma"/>
                <w:sz w:val="24"/>
                <w:szCs w:val="24"/>
              </w:rPr>
            </w:pPr>
            <w:r>
              <w:rPr>
                <w:rFonts w:ascii="Tahoma" w:hAnsi="Tahoma" w:cs="Tahoma"/>
                <w:sz w:val="24"/>
                <w:szCs w:val="24"/>
              </w:rPr>
              <w:t>Mkinga</w:t>
            </w:r>
          </w:p>
        </w:tc>
        <w:tc>
          <w:tcPr>
            <w:tcW w:w="3827" w:type="dxa"/>
            <w:vAlign w:val="center"/>
          </w:tcPr>
          <w:p w14:paraId="0AE4E55D" w14:textId="0CC99BCA" w:rsidR="0071721E" w:rsidRDefault="0071721E" w:rsidP="00A26591">
            <w:pPr>
              <w:jc w:val="center"/>
              <w:rPr>
                <w:rFonts w:ascii="Tahoma" w:hAnsi="Tahoma" w:cs="Tahoma"/>
                <w:sz w:val="24"/>
                <w:szCs w:val="24"/>
              </w:rPr>
            </w:pPr>
            <w:r>
              <w:rPr>
                <w:rFonts w:ascii="Tahoma" w:hAnsi="Tahoma" w:cs="Tahoma"/>
                <w:sz w:val="24"/>
                <w:szCs w:val="24"/>
              </w:rPr>
              <w:t>150</w:t>
            </w:r>
          </w:p>
        </w:tc>
      </w:tr>
      <w:tr w:rsidR="0071721E" w14:paraId="3AB755EA" w14:textId="77777777" w:rsidTr="00A26591">
        <w:tc>
          <w:tcPr>
            <w:tcW w:w="704" w:type="dxa"/>
            <w:vAlign w:val="center"/>
          </w:tcPr>
          <w:p w14:paraId="7205147E" w14:textId="573D1E66" w:rsidR="0071721E" w:rsidRDefault="0071721E" w:rsidP="00A26591">
            <w:pPr>
              <w:jc w:val="center"/>
              <w:rPr>
                <w:rFonts w:ascii="Tahoma" w:hAnsi="Tahoma" w:cs="Tahoma"/>
                <w:sz w:val="24"/>
                <w:szCs w:val="24"/>
              </w:rPr>
            </w:pPr>
            <w:r>
              <w:rPr>
                <w:rFonts w:ascii="Tahoma" w:hAnsi="Tahoma" w:cs="Tahoma"/>
                <w:sz w:val="24"/>
                <w:szCs w:val="24"/>
              </w:rPr>
              <w:t>2</w:t>
            </w:r>
          </w:p>
        </w:tc>
        <w:tc>
          <w:tcPr>
            <w:tcW w:w="1803" w:type="dxa"/>
            <w:vMerge/>
          </w:tcPr>
          <w:p w14:paraId="5B25F0A7" w14:textId="77777777" w:rsidR="0071721E" w:rsidRDefault="0071721E" w:rsidP="0071721E">
            <w:pPr>
              <w:jc w:val="both"/>
              <w:rPr>
                <w:rFonts w:ascii="Tahoma" w:hAnsi="Tahoma" w:cs="Tahoma"/>
                <w:sz w:val="24"/>
                <w:szCs w:val="24"/>
              </w:rPr>
            </w:pPr>
          </w:p>
        </w:tc>
        <w:tc>
          <w:tcPr>
            <w:tcW w:w="2733" w:type="dxa"/>
            <w:vAlign w:val="center"/>
          </w:tcPr>
          <w:p w14:paraId="6E4B16A7" w14:textId="61A59E96" w:rsidR="0071721E" w:rsidRDefault="0071721E" w:rsidP="00A26591">
            <w:pPr>
              <w:jc w:val="center"/>
              <w:rPr>
                <w:rFonts w:ascii="Tahoma" w:hAnsi="Tahoma" w:cs="Tahoma"/>
                <w:sz w:val="24"/>
                <w:szCs w:val="24"/>
              </w:rPr>
            </w:pPr>
            <w:proofErr w:type="spellStart"/>
            <w:r>
              <w:rPr>
                <w:rFonts w:ascii="Tahoma" w:hAnsi="Tahoma" w:cs="Tahoma"/>
                <w:sz w:val="24"/>
                <w:szCs w:val="24"/>
              </w:rPr>
              <w:t>Muheza</w:t>
            </w:r>
            <w:proofErr w:type="spellEnd"/>
          </w:p>
        </w:tc>
        <w:tc>
          <w:tcPr>
            <w:tcW w:w="3827" w:type="dxa"/>
            <w:vAlign w:val="center"/>
          </w:tcPr>
          <w:p w14:paraId="4F936AEE" w14:textId="6890FB31" w:rsidR="0071721E" w:rsidRDefault="0071721E" w:rsidP="00A26591">
            <w:pPr>
              <w:jc w:val="center"/>
              <w:rPr>
                <w:rFonts w:ascii="Tahoma" w:hAnsi="Tahoma" w:cs="Tahoma"/>
                <w:sz w:val="24"/>
                <w:szCs w:val="24"/>
              </w:rPr>
            </w:pPr>
            <w:r>
              <w:rPr>
                <w:rFonts w:ascii="Tahoma" w:hAnsi="Tahoma" w:cs="Tahoma"/>
                <w:sz w:val="24"/>
                <w:szCs w:val="24"/>
              </w:rPr>
              <w:t>150</w:t>
            </w:r>
          </w:p>
        </w:tc>
      </w:tr>
      <w:tr w:rsidR="0071721E" w14:paraId="0F2ADC55" w14:textId="77777777" w:rsidTr="00A26591">
        <w:tc>
          <w:tcPr>
            <w:tcW w:w="704" w:type="dxa"/>
            <w:vAlign w:val="center"/>
          </w:tcPr>
          <w:p w14:paraId="10633B53" w14:textId="7243B142" w:rsidR="0071721E" w:rsidRDefault="0071721E" w:rsidP="00A26591">
            <w:pPr>
              <w:jc w:val="center"/>
              <w:rPr>
                <w:rFonts w:ascii="Tahoma" w:hAnsi="Tahoma" w:cs="Tahoma"/>
                <w:sz w:val="24"/>
                <w:szCs w:val="24"/>
              </w:rPr>
            </w:pPr>
            <w:r>
              <w:rPr>
                <w:rFonts w:ascii="Tahoma" w:hAnsi="Tahoma" w:cs="Tahoma"/>
                <w:sz w:val="24"/>
                <w:szCs w:val="24"/>
              </w:rPr>
              <w:t>3</w:t>
            </w:r>
          </w:p>
        </w:tc>
        <w:tc>
          <w:tcPr>
            <w:tcW w:w="1803" w:type="dxa"/>
          </w:tcPr>
          <w:p w14:paraId="52C36627" w14:textId="7708DAE7" w:rsidR="0071721E" w:rsidRDefault="0071721E" w:rsidP="0071721E">
            <w:pPr>
              <w:jc w:val="both"/>
              <w:rPr>
                <w:rFonts w:ascii="Tahoma" w:hAnsi="Tahoma" w:cs="Tahoma"/>
                <w:sz w:val="24"/>
                <w:szCs w:val="24"/>
              </w:rPr>
            </w:pPr>
            <w:r>
              <w:rPr>
                <w:rFonts w:ascii="Tahoma" w:hAnsi="Tahoma" w:cs="Tahoma"/>
                <w:sz w:val="24"/>
                <w:szCs w:val="24"/>
              </w:rPr>
              <w:t>Coast</w:t>
            </w:r>
          </w:p>
        </w:tc>
        <w:tc>
          <w:tcPr>
            <w:tcW w:w="2733" w:type="dxa"/>
            <w:vAlign w:val="center"/>
          </w:tcPr>
          <w:p w14:paraId="0B435CBC" w14:textId="38A872FD" w:rsidR="0071721E" w:rsidRDefault="0071721E" w:rsidP="00A26591">
            <w:pPr>
              <w:jc w:val="center"/>
              <w:rPr>
                <w:rFonts w:ascii="Tahoma" w:hAnsi="Tahoma" w:cs="Tahoma"/>
                <w:sz w:val="24"/>
                <w:szCs w:val="24"/>
              </w:rPr>
            </w:pPr>
            <w:proofErr w:type="spellStart"/>
            <w:r>
              <w:rPr>
                <w:rFonts w:ascii="Tahoma" w:hAnsi="Tahoma" w:cs="Tahoma"/>
                <w:sz w:val="24"/>
                <w:szCs w:val="24"/>
              </w:rPr>
              <w:t>Mkuranga</w:t>
            </w:r>
            <w:proofErr w:type="spellEnd"/>
          </w:p>
        </w:tc>
        <w:tc>
          <w:tcPr>
            <w:tcW w:w="3827" w:type="dxa"/>
            <w:vAlign w:val="center"/>
          </w:tcPr>
          <w:p w14:paraId="1810C9F6" w14:textId="4D420E2F" w:rsidR="0071721E" w:rsidRDefault="0071721E" w:rsidP="00A26591">
            <w:pPr>
              <w:jc w:val="center"/>
              <w:rPr>
                <w:rFonts w:ascii="Tahoma" w:hAnsi="Tahoma" w:cs="Tahoma"/>
                <w:sz w:val="24"/>
                <w:szCs w:val="24"/>
              </w:rPr>
            </w:pPr>
            <w:r>
              <w:rPr>
                <w:rFonts w:ascii="Tahoma" w:hAnsi="Tahoma" w:cs="Tahoma"/>
                <w:sz w:val="24"/>
                <w:szCs w:val="24"/>
              </w:rPr>
              <w:t>150</w:t>
            </w:r>
          </w:p>
        </w:tc>
      </w:tr>
      <w:tr w:rsidR="0071721E" w14:paraId="2EE10958" w14:textId="77777777" w:rsidTr="00A26591">
        <w:tc>
          <w:tcPr>
            <w:tcW w:w="704" w:type="dxa"/>
            <w:vAlign w:val="center"/>
          </w:tcPr>
          <w:p w14:paraId="29D50E32" w14:textId="6A9CEC7C" w:rsidR="0071721E" w:rsidRDefault="0071721E" w:rsidP="00A26591">
            <w:pPr>
              <w:jc w:val="center"/>
              <w:rPr>
                <w:rFonts w:ascii="Tahoma" w:hAnsi="Tahoma" w:cs="Tahoma"/>
                <w:sz w:val="24"/>
                <w:szCs w:val="24"/>
              </w:rPr>
            </w:pPr>
            <w:r>
              <w:rPr>
                <w:rFonts w:ascii="Tahoma" w:hAnsi="Tahoma" w:cs="Tahoma"/>
                <w:sz w:val="24"/>
                <w:szCs w:val="24"/>
              </w:rPr>
              <w:t>4</w:t>
            </w:r>
          </w:p>
        </w:tc>
        <w:tc>
          <w:tcPr>
            <w:tcW w:w="1803" w:type="dxa"/>
          </w:tcPr>
          <w:p w14:paraId="41B968D4" w14:textId="670F56E2" w:rsidR="0071721E" w:rsidRDefault="0071721E" w:rsidP="0071721E">
            <w:pPr>
              <w:jc w:val="both"/>
              <w:rPr>
                <w:rFonts w:ascii="Tahoma" w:hAnsi="Tahoma" w:cs="Tahoma"/>
                <w:sz w:val="24"/>
                <w:szCs w:val="24"/>
              </w:rPr>
            </w:pPr>
            <w:proofErr w:type="spellStart"/>
            <w:r>
              <w:rPr>
                <w:rFonts w:ascii="Tahoma" w:hAnsi="Tahoma" w:cs="Tahoma"/>
                <w:sz w:val="24"/>
                <w:szCs w:val="24"/>
              </w:rPr>
              <w:t>Lindi</w:t>
            </w:r>
            <w:proofErr w:type="spellEnd"/>
          </w:p>
        </w:tc>
        <w:tc>
          <w:tcPr>
            <w:tcW w:w="2733" w:type="dxa"/>
            <w:vAlign w:val="center"/>
          </w:tcPr>
          <w:p w14:paraId="3F2970E8" w14:textId="6E5B82ED" w:rsidR="0071721E" w:rsidRDefault="0071721E" w:rsidP="00A26591">
            <w:pPr>
              <w:jc w:val="center"/>
              <w:rPr>
                <w:rFonts w:ascii="Tahoma" w:hAnsi="Tahoma" w:cs="Tahoma"/>
                <w:sz w:val="24"/>
                <w:szCs w:val="24"/>
              </w:rPr>
            </w:pPr>
            <w:proofErr w:type="spellStart"/>
            <w:r>
              <w:rPr>
                <w:rFonts w:ascii="Tahoma" w:hAnsi="Tahoma" w:cs="Tahoma"/>
                <w:sz w:val="24"/>
                <w:szCs w:val="24"/>
              </w:rPr>
              <w:t>Mtama</w:t>
            </w:r>
            <w:proofErr w:type="spellEnd"/>
          </w:p>
        </w:tc>
        <w:tc>
          <w:tcPr>
            <w:tcW w:w="3827" w:type="dxa"/>
            <w:vAlign w:val="center"/>
          </w:tcPr>
          <w:p w14:paraId="1BFB44C9" w14:textId="0EA0B0B3" w:rsidR="0071721E" w:rsidRDefault="0071721E" w:rsidP="00A26591">
            <w:pPr>
              <w:jc w:val="center"/>
              <w:rPr>
                <w:rFonts w:ascii="Tahoma" w:hAnsi="Tahoma" w:cs="Tahoma"/>
                <w:sz w:val="24"/>
                <w:szCs w:val="24"/>
              </w:rPr>
            </w:pPr>
            <w:r>
              <w:rPr>
                <w:rFonts w:ascii="Tahoma" w:hAnsi="Tahoma" w:cs="Tahoma"/>
                <w:sz w:val="24"/>
                <w:szCs w:val="24"/>
              </w:rPr>
              <w:t>250</w:t>
            </w:r>
          </w:p>
        </w:tc>
      </w:tr>
      <w:tr w:rsidR="0071721E" w14:paraId="6CE1FA2F" w14:textId="77777777" w:rsidTr="00A26591">
        <w:tc>
          <w:tcPr>
            <w:tcW w:w="704" w:type="dxa"/>
            <w:vAlign w:val="center"/>
          </w:tcPr>
          <w:p w14:paraId="2D95AAF6" w14:textId="38D87F9E" w:rsidR="0071721E" w:rsidRDefault="0071721E" w:rsidP="00A26591">
            <w:pPr>
              <w:jc w:val="center"/>
              <w:rPr>
                <w:rFonts w:ascii="Tahoma" w:hAnsi="Tahoma" w:cs="Tahoma"/>
                <w:sz w:val="24"/>
                <w:szCs w:val="24"/>
              </w:rPr>
            </w:pPr>
            <w:r>
              <w:rPr>
                <w:rFonts w:ascii="Tahoma" w:hAnsi="Tahoma" w:cs="Tahoma"/>
                <w:sz w:val="24"/>
                <w:szCs w:val="24"/>
              </w:rPr>
              <w:t>5</w:t>
            </w:r>
          </w:p>
        </w:tc>
        <w:tc>
          <w:tcPr>
            <w:tcW w:w="1803" w:type="dxa"/>
          </w:tcPr>
          <w:p w14:paraId="61CC5F0E" w14:textId="437C853C" w:rsidR="0071721E" w:rsidRDefault="0071721E" w:rsidP="0071721E">
            <w:pPr>
              <w:jc w:val="both"/>
              <w:rPr>
                <w:rFonts w:ascii="Tahoma" w:hAnsi="Tahoma" w:cs="Tahoma"/>
                <w:sz w:val="24"/>
                <w:szCs w:val="24"/>
              </w:rPr>
            </w:pPr>
            <w:r>
              <w:rPr>
                <w:rFonts w:ascii="Tahoma" w:hAnsi="Tahoma" w:cs="Tahoma"/>
                <w:sz w:val="24"/>
                <w:szCs w:val="24"/>
              </w:rPr>
              <w:t>Kilimanjaro</w:t>
            </w:r>
          </w:p>
        </w:tc>
        <w:tc>
          <w:tcPr>
            <w:tcW w:w="2733" w:type="dxa"/>
            <w:vAlign w:val="center"/>
          </w:tcPr>
          <w:p w14:paraId="7867850F" w14:textId="7814B479" w:rsidR="0071721E" w:rsidRDefault="0071721E" w:rsidP="00A26591">
            <w:pPr>
              <w:jc w:val="center"/>
              <w:rPr>
                <w:rFonts w:ascii="Tahoma" w:hAnsi="Tahoma" w:cs="Tahoma"/>
                <w:sz w:val="24"/>
                <w:szCs w:val="24"/>
              </w:rPr>
            </w:pPr>
            <w:r>
              <w:rPr>
                <w:rFonts w:ascii="Tahoma" w:hAnsi="Tahoma" w:cs="Tahoma"/>
                <w:sz w:val="24"/>
                <w:szCs w:val="24"/>
              </w:rPr>
              <w:t>Same</w:t>
            </w:r>
          </w:p>
        </w:tc>
        <w:tc>
          <w:tcPr>
            <w:tcW w:w="3827" w:type="dxa"/>
            <w:vAlign w:val="center"/>
          </w:tcPr>
          <w:p w14:paraId="36687CA6" w14:textId="41F3EC73" w:rsidR="0071721E" w:rsidRDefault="0071721E" w:rsidP="00A26591">
            <w:pPr>
              <w:jc w:val="center"/>
              <w:rPr>
                <w:rFonts w:ascii="Tahoma" w:hAnsi="Tahoma" w:cs="Tahoma"/>
                <w:sz w:val="24"/>
                <w:szCs w:val="24"/>
              </w:rPr>
            </w:pPr>
            <w:r>
              <w:rPr>
                <w:rFonts w:ascii="Tahoma" w:hAnsi="Tahoma" w:cs="Tahoma"/>
                <w:sz w:val="24"/>
                <w:szCs w:val="24"/>
              </w:rPr>
              <w:t>100</w:t>
            </w:r>
          </w:p>
        </w:tc>
      </w:tr>
      <w:tr w:rsidR="0071721E" w14:paraId="5985BE25" w14:textId="77777777" w:rsidTr="00A26591">
        <w:tc>
          <w:tcPr>
            <w:tcW w:w="704" w:type="dxa"/>
            <w:vAlign w:val="center"/>
          </w:tcPr>
          <w:p w14:paraId="0B02B6B3" w14:textId="77777777" w:rsidR="0071721E" w:rsidRPr="00A26591" w:rsidRDefault="0071721E" w:rsidP="00A26591">
            <w:pPr>
              <w:jc w:val="center"/>
              <w:rPr>
                <w:rFonts w:ascii="Tahoma" w:hAnsi="Tahoma" w:cs="Tahoma"/>
                <w:b/>
                <w:sz w:val="24"/>
                <w:szCs w:val="24"/>
              </w:rPr>
            </w:pPr>
          </w:p>
        </w:tc>
        <w:tc>
          <w:tcPr>
            <w:tcW w:w="1803" w:type="dxa"/>
          </w:tcPr>
          <w:p w14:paraId="02279D8A" w14:textId="3CBC75B8" w:rsidR="0071721E" w:rsidRPr="00A26591" w:rsidRDefault="0071721E" w:rsidP="0071721E">
            <w:pPr>
              <w:jc w:val="both"/>
              <w:rPr>
                <w:rFonts w:ascii="Tahoma" w:hAnsi="Tahoma" w:cs="Tahoma"/>
                <w:b/>
                <w:sz w:val="24"/>
                <w:szCs w:val="24"/>
              </w:rPr>
            </w:pPr>
            <w:r w:rsidRPr="00A26591">
              <w:rPr>
                <w:rFonts w:ascii="Tahoma" w:hAnsi="Tahoma" w:cs="Tahoma"/>
                <w:b/>
                <w:sz w:val="24"/>
                <w:szCs w:val="24"/>
              </w:rPr>
              <w:t xml:space="preserve">Total </w:t>
            </w:r>
          </w:p>
        </w:tc>
        <w:tc>
          <w:tcPr>
            <w:tcW w:w="2733" w:type="dxa"/>
            <w:vAlign w:val="center"/>
          </w:tcPr>
          <w:p w14:paraId="44D36690" w14:textId="1283B439" w:rsidR="0071721E" w:rsidRPr="00A26591" w:rsidRDefault="0071721E" w:rsidP="00A26591">
            <w:pPr>
              <w:jc w:val="center"/>
              <w:rPr>
                <w:rFonts w:ascii="Tahoma" w:hAnsi="Tahoma" w:cs="Tahoma"/>
                <w:b/>
                <w:sz w:val="24"/>
                <w:szCs w:val="24"/>
              </w:rPr>
            </w:pPr>
          </w:p>
        </w:tc>
        <w:tc>
          <w:tcPr>
            <w:tcW w:w="3827" w:type="dxa"/>
            <w:vAlign w:val="center"/>
          </w:tcPr>
          <w:p w14:paraId="7D127B54" w14:textId="7FAB3AC0" w:rsidR="0071721E" w:rsidRPr="00A26591" w:rsidRDefault="0071721E" w:rsidP="00A26591">
            <w:pPr>
              <w:jc w:val="center"/>
              <w:rPr>
                <w:rFonts w:ascii="Tahoma" w:hAnsi="Tahoma" w:cs="Tahoma"/>
                <w:b/>
                <w:sz w:val="24"/>
                <w:szCs w:val="24"/>
              </w:rPr>
            </w:pPr>
            <w:r>
              <w:rPr>
                <w:rFonts w:ascii="Tahoma" w:hAnsi="Tahoma" w:cs="Tahoma"/>
                <w:b/>
                <w:sz w:val="24"/>
                <w:szCs w:val="24"/>
              </w:rPr>
              <w:t>1,150</w:t>
            </w:r>
          </w:p>
        </w:tc>
      </w:tr>
    </w:tbl>
    <w:p w14:paraId="68AF0A47" w14:textId="6F595599" w:rsidR="0071721E" w:rsidRDefault="0071721E" w:rsidP="00A26591">
      <w:pPr>
        <w:spacing w:after="0" w:line="240" w:lineRule="auto"/>
        <w:jc w:val="both"/>
        <w:rPr>
          <w:rFonts w:ascii="Tahoma" w:hAnsi="Tahoma" w:cs="Tahoma"/>
          <w:sz w:val="24"/>
          <w:szCs w:val="24"/>
        </w:rPr>
      </w:pPr>
    </w:p>
    <w:p w14:paraId="5135C08C" w14:textId="77777777" w:rsidR="0071721E" w:rsidRPr="00A26591" w:rsidRDefault="0071721E" w:rsidP="00A26591">
      <w:pPr>
        <w:spacing w:after="0" w:line="240" w:lineRule="auto"/>
        <w:jc w:val="both"/>
        <w:rPr>
          <w:rFonts w:ascii="Tahoma" w:hAnsi="Tahoma" w:cs="Tahoma"/>
          <w:sz w:val="24"/>
          <w:szCs w:val="24"/>
        </w:rPr>
      </w:pPr>
    </w:p>
    <w:p w14:paraId="727D8E81" w14:textId="158B3BD3" w:rsidR="00086587" w:rsidRPr="00777560" w:rsidRDefault="00086587" w:rsidP="00086587">
      <w:pPr>
        <w:spacing w:before="120" w:after="120" w:line="240" w:lineRule="auto"/>
        <w:jc w:val="both"/>
        <w:rPr>
          <w:rFonts w:ascii="Tahoma" w:hAnsi="Tahoma" w:cs="Tahoma"/>
          <w:b/>
          <w:sz w:val="24"/>
          <w:szCs w:val="24"/>
        </w:rPr>
      </w:pPr>
      <w:r w:rsidRPr="00777560">
        <w:rPr>
          <w:rFonts w:ascii="Tahoma" w:hAnsi="Tahoma" w:cs="Tahoma"/>
          <w:b/>
          <w:sz w:val="24"/>
          <w:szCs w:val="24"/>
        </w:rPr>
        <w:lastRenderedPageBreak/>
        <w:t xml:space="preserve">Table </w:t>
      </w:r>
      <w:r w:rsidR="0071721E">
        <w:rPr>
          <w:rFonts w:ascii="Tahoma" w:hAnsi="Tahoma" w:cs="Tahoma"/>
          <w:b/>
          <w:sz w:val="24"/>
          <w:szCs w:val="24"/>
        </w:rPr>
        <w:t>2</w:t>
      </w:r>
      <w:r w:rsidRPr="00777560">
        <w:rPr>
          <w:rFonts w:ascii="Tahoma" w:hAnsi="Tahoma" w:cs="Tahoma"/>
          <w:b/>
          <w:sz w:val="24"/>
          <w:szCs w:val="24"/>
        </w:rPr>
        <w:t>: Quantity of Seed/seedling</w:t>
      </w:r>
      <w:r>
        <w:rPr>
          <w:rFonts w:ascii="Tahoma" w:hAnsi="Tahoma" w:cs="Tahoma"/>
          <w:b/>
          <w:sz w:val="24"/>
          <w:szCs w:val="24"/>
        </w:rPr>
        <w:t xml:space="preserve"> and coconut by product sold </w:t>
      </w:r>
      <w:r w:rsidR="003F5D34">
        <w:rPr>
          <w:rFonts w:ascii="Tahoma" w:hAnsi="Tahoma" w:cs="Tahoma"/>
          <w:b/>
          <w:sz w:val="24"/>
          <w:szCs w:val="24"/>
        </w:rPr>
        <w:t>as of</w:t>
      </w:r>
      <w:r w:rsidRPr="00777560">
        <w:rPr>
          <w:rFonts w:ascii="Tahoma" w:hAnsi="Tahoma" w:cs="Tahoma"/>
          <w:b/>
          <w:sz w:val="24"/>
          <w:szCs w:val="24"/>
        </w:rPr>
        <w:t xml:space="preserve"> </w:t>
      </w:r>
      <w:r>
        <w:rPr>
          <w:rFonts w:ascii="Tahoma" w:hAnsi="Tahoma" w:cs="Tahoma"/>
          <w:b/>
          <w:sz w:val="24"/>
          <w:szCs w:val="24"/>
        </w:rPr>
        <w:t>31</w:t>
      </w:r>
      <w:r w:rsidRPr="00777560">
        <w:rPr>
          <w:rFonts w:ascii="Tahoma" w:hAnsi="Tahoma" w:cs="Tahoma"/>
          <w:b/>
          <w:sz w:val="24"/>
          <w:szCs w:val="24"/>
          <w:vertAlign w:val="superscript"/>
        </w:rPr>
        <w:t>st</w:t>
      </w:r>
      <w:r>
        <w:rPr>
          <w:rFonts w:ascii="Tahoma" w:hAnsi="Tahoma" w:cs="Tahoma"/>
          <w:b/>
          <w:sz w:val="24"/>
          <w:szCs w:val="24"/>
        </w:rPr>
        <w:t xml:space="preserve"> </w:t>
      </w:r>
      <w:r w:rsidR="002C3B55">
        <w:rPr>
          <w:rFonts w:ascii="Tahoma" w:hAnsi="Tahoma" w:cs="Tahoma"/>
          <w:b/>
          <w:sz w:val="24"/>
          <w:szCs w:val="24"/>
        </w:rPr>
        <w:t>June</w:t>
      </w:r>
      <w:r w:rsidRPr="00777560">
        <w:rPr>
          <w:rFonts w:ascii="Tahoma" w:hAnsi="Tahoma" w:cs="Tahoma"/>
          <w:b/>
          <w:sz w:val="24"/>
          <w:szCs w:val="24"/>
        </w:rPr>
        <w:t xml:space="preserve">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843"/>
        <w:gridCol w:w="1560"/>
        <w:gridCol w:w="2357"/>
      </w:tblGrid>
      <w:tr w:rsidR="00E8075A" w:rsidRPr="00437F95" w14:paraId="3001A8C3" w14:textId="77777777" w:rsidTr="0012303C">
        <w:trPr>
          <w:trHeight w:val="687"/>
        </w:trPr>
        <w:tc>
          <w:tcPr>
            <w:tcW w:w="941" w:type="pct"/>
            <w:shd w:val="clear" w:color="auto" w:fill="auto"/>
            <w:vAlign w:val="center"/>
            <w:hideMark/>
          </w:tcPr>
          <w:p w14:paraId="28C75A5D" w14:textId="77F91CED" w:rsidR="00437F95" w:rsidRPr="00437F95" w:rsidRDefault="00437F95" w:rsidP="00437F95">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 xml:space="preserve">Product </w:t>
            </w:r>
          </w:p>
        </w:tc>
        <w:tc>
          <w:tcPr>
            <w:tcW w:w="865" w:type="pct"/>
            <w:shd w:val="clear" w:color="auto" w:fill="auto"/>
            <w:vAlign w:val="center"/>
            <w:hideMark/>
          </w:tcPr>
          <w:p w14:paraId="02E26BE5" w14:textId="77777777" w:rsidR="00437F95" w:rsidRPr="00437F95" w:rsidRDefault="00437F95" w:rsidP="00437F95">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Categories</w:t>
            </w:r>
          </w:p>
        </w:tc>
        <w:tc>
          <w:tcPr>
            <w:tcW w:w="1022" w:type="pct"/>
            <w:shd w:val="clear" w:color="auto" w:fill="auto"/>
            <w:vAlign w:val="center"/>
            <w:hideMark/>
          </w:tcPr>
          <w:p w14:paraId="4351D5F5" w14:textId="530415A9" w:rsidR="00437F95" w:rsidRPr="00437F95" w:rsidRDefault="00437F95" w:rsidP="009C5F41">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Q</w:t>
            </w:r>
            <w:r>
              <w:rPr>
                <w:rFonts w:ascii="Tahoma" w:eastAsia="Times New Roman" w:hAnsi="Tahoma" w:cs="Tahoma"/>
                <w:b/>
                <w:bCs/>
                <w:color w:val="000000"/>
                <w:sz w:val="24"/>
                <w:szCs w:val="24"/>
                <w:lang w:eastAsia="en-GB"/>
              </w:rPr>
              <w:t>uantity</w:t>
            </w:r>
            <w:r w:rsidRPr="00437F95">
              <w:rPr>
                <w:rFonts w:ascii="Tahoma" w:eastAsia="Times New Roman" w:hAnsi="Tahoma" w:cs="Tahoma"/>
                <w:b/>
                <w:bCs/>
                <w:color w:val="000000"/>
                <w:sz w:val="24"/>
                <w:szCs w:val="24"/>
                <w:lang w:eastAsia="en-GB"/>
              </w:rPr>
              <w:t xml:space="preserve"> sold</w:t>
            </w:r>
          </w:p>
        </w:tc>
        <w:tc>
          <w:tcPr>
            <w:tcW w:w="865" w:type="pct"/>
            <w:shd w:val="clear" w:color="auto" w:fill="auto"/>
            <w:vAlign w:val="center"/>
            <w:hideMark/>
          </w:tcPr>
          <w:p w14:paraId="727A6921" w14:textId="77777777" w:rsidR="00437F95" w:rsidRPr="00437F95" w:rsidRDefault="00437F95" w:rsidP="00437F95">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Price per unit</w:t>
            </w:r>
          </w:p>
        </w:tc>
        <w:tc>
          <w:tcPr>
            <w:tcW w:w="1308" w:type="pct"/>
            <w:shd w:val="clear" w:color="auto" w:fill="auto"/>
            <w:vAlign w:val="center"/>
            <w:hideMark/>
          </w:tcPr>
          <w:p w14:paraId="5D200236" w14:textId="77777777" w:rsidR="00437F95" w:rsidRPr="00437F95" w:rsidRDefault="00437F95" w:rsidP="00437F95">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Total amount realised (TZS)</w:t>
            </w:r>
          </w:p>
        </w:tc>
      </w:tr>
      <w:tr w:rsidR="00E8075A" w:rsidRPr="00437F95" w14:paraId="7D7F9E2F" w14:textId="77777777" w:rsidTr="00A21730">
        <w:trPr>
          <w:trHeight w:val="315"/>
        </w:trPr>
        <w:tc>
          <w:tcPr>
            <w:tcW w:w="941" w:type="pct"/>
            <w:shd w:val="clear" w:color="auto" w:fill="auto"/>
            <w:noWrap/>
            <w:vAlign w:val="center"/>
            <w:hideMark/>
          </w:tcPr>
          <w:p w14:paraId="1B3B9B10" w14:textId="77777777" w:rsidR="00437F95" w:rsidRPr="00437F95" w:rsidRDefault="00437F95" w:rsidP="00437F95">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Coconut</w:t>
            </w:r>
          </w:p>
        </w:tc>
        <w:tc>
          <w:tcPr>
            <w:tcW w:w="865" w:type="pct"/>
            <w:shd w:val="clear" w:color="auto" w:fill="auto"/>
            <w:vAlign w:val="center"/>
            <w:hideMark/>
          </w:tcPr>
          <w:p w14:paraId="58B86B82" w14:textId="77777777" w:rsidR="00437F95" w:rsidRPr="00437F95" w:rsidRDefault="00437F95" w:rsidP="00437F95">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Seeds</w:t>
            </w:r>
          </w:p>
        </w:tc>
        <w:tc>
          <w:tcPr>
            <w:tcW w:w="1022" w:type="pct"/>
            <w:shd w:val="clear" w:color="auto" w:fill="auto"/>
            <w:noWrap/>
            <w:vAlign w:val="bottom"/>
          </w:tcPr>
          <w:p w14:paraId="36014AFF" w14:textId="26AC754E" w:rsidR="00437F95" w:rsidRPr="00437F95" w:rsidRDefault="007518FD" w:rsidP="00437F95">
            <w:pPr>
              <w:spacing w:after="0" w:line="240" w:lineRule="auto"/>
              <w:jc w:val="center"/>
              <w:rPr>
                <w:rFonts w:eastAsia="Times New Roman" w:cs="Calibri"/>
                <w:color w:val="000000"/>
                <w:lang w:eastAsia="en-GB"/>
              </w:rPr>
            </w:pPr>
            <w:r>
              <w:rPr>
                <w:rFonts w:eastAsia="Times New Roman" w:cs="Calibri"/>
                <w:color w:val="000000"/>
                <w:lang w:eastAsia="en-GB"/>
              </w:rPr>
              <w:t>100</w:t>
            </w:r>
          </w:p>
        </w:tc>
        <w:tc>
          <w:tcPr>
            <w:tcW w:w="865" w:type="pct"/>
            <w:shd w:val="clear" w:color="auto" w:fill="auto"/>
            <w:noWrap/>
            <w:vAlign w:val="center"/>
            <w:hideMark/>
          </w:tcPr>
          <w:p w14:paraId="7C1B65FA" w14:textId="2082C0E4" w:rsidR="00437F95" w:rsidRPr="00437F95"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1000</w:t>
            </w:r>
            <w:r w:rsidR="00E8075A">
              <w:rPr>
                <w:rFonts w:ascii="Tahoma" w:eastAsia="Times New Roman" w:hAnsi="Tahoma" w:cs="Tahoma"/>
                <w:color w:val="000000"/>
                <w:sz w:val="24"/>
                <w:szCs w:val="24"/>
                <w:lang w:eastAsia="en-GB"/>
              </w:rPr>
              <w:t>.00</w:t>
            </w:r>
          </w:p>
        </w:tc>
        <w:tc>
          <w:tcPr>
            <w:tcW w:w="1308" w:type="pct"/>
            <w:shd w:val="clear" w:color="auto" w:fill="auto"/>
            <w:noWrap/>
            <w:vAlign w:val="center"/>
          </w:tcPr>
          <w:p w14:paraId="4224167D" w14:textId="7818AF47" w:rsidR="00437F95" w:rsidRPr="00437F95" w:rsidRDefault="007518FD" w:rsidP="009C5F41">
            <w:pPr>
              <w:spacing w:after="0" w:line="240" w:lineRule="auto"/>
              <w:jc w:val="center"/>
              <w:rPr>
                <w:rFonts w:eastAsia="Times New Roman" w:cs="Calibri"/>
                <w:color w:val="000000"/>
                <w:lang w:eastAsia="en-GB"/>
              </w:rPr>
            </w:pPr>
            <w:r>
              <w:rPr>
                <w:rFonts w:eastAsia="Times New Roman" w:cs="Calibri"/>
                <w:color w:val="000000"/>
                <w:lang w:eastAsia="en-GB"/>
              </w:rPr>
              <w:t>100,000.00</w:t>
            </w:r>
          </w:p>
        </w:tc>
      </w:tr>
      <w:tr w:rsidR="00E8075A" w:rsidRPr="00437F95" w14:paraId="55BF6E28" w14:textId="77777777" w:rsidTr="00A21730">
        <w:trPr>
          <w:trHeight w:val="315"/>
        </w:trPr>
        <w:tc>
          <w:tcPr>
            <w:tcW w:w="941" w:type="pct"/>
            <w:shd w:val="clear" w:color="auto" w:fill="auto"/>
            <w:noWrap/>
            <w:vAlign w:val="center"/>
            <w:hideMark/>
          </w:tcPr>
          <w:p w14:paraId="23E47D0B" w14:textId="72758452" w:rsidR="00437F95" w:rsidRPr="00437F95" w:rsidRDefault="00437F95" w:rsidP="009C5F41">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 xml:space="preserve">Coconut </w:t>
            </w:r>
          </w:p>
        </w:tc>
        <w:tc>
          <w:tcPr>
            <w:tcW w:w="865" w:type="pct"/>
            <w:shd w:val="clear" w:color="auto" w:fill="auto"/>
            <w:vAlign w:val="center"/>
            <w:hideMark/>
          </w:tcPr>
          <w:p w14:paraId="0F9DCE2A" w14:textId="3AC27C05" w:rsidR="00437F95" w:rsidRPr="00437F95" w:rsidRDefault="00437F95">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w:t>
            </w:r>
            <w:r w:rsidRPr="00437F95">
              <w:rPr>
                <w:rFonts w:ascii="Tahoma" w:eastAsia="Times New Roman" w:hAnsi="Tahoma" w:cs="Tahoma"/>
                <w:color w:val="000000"/>
                <w:sz w:val="24"/>
                <w:szCs w:val="24"/>
                <w:lang w:eastAsia="en-GB"/>
              </w:rPr>
              <w:t>eedlings</w:t>
            </w:r>
          </w:p>
        </w:tc>
        <w:tc>
          <w:tcPr>
            <w:tcW w:w="1022" w:type="pct"/>
            <w:shd w:val="clear" w:color="auto" w:fill="auto"/>
            <w:noWrap/>
            <w:vAlign w:val="bottom"/>
          </w:tcPr>
          <w:p w14:paraId="33FAD975" w14:textId="4AA9696C" w:rsidR="00437F95" w:rsidRPr="00437F95" w:rsidRDefault="007518FD" w:rsidP="00437F95">
            <w:pPr>
              <w:spacing w:after="0" w:line="240" w:lineRule="auto"/>
              <w:jc w:val="center"/>
              <w:rPr>
                <w:rFonts w:eastAsia="Times New Roman" w:cs="Calibri"/>
                <w:color w:val="000000"/>
                <w:lang w:eastAsia="en-GB"/>
              </w:rPr>
            </w:pPr>
            <w:r>
              <w:rPr>
                <w:rFonts w:eastAsia="Times New Roman" w:cs="Calibri"/>
                <w:color w:val="000000"/>
                <w:lang w:eastAsia="en-GB"/>
              </w:rPr>
              <w:t>968</w:t>
            </w:r>
          </w:p>
        </w:tc>
        <w:tc>
          <w:tcPr>
            <w:tcW w:w="865" w:type="pct"/>
            <w:shd w:val="clear" w:color="auto" w:fill="auto"/>
            <w:noWrap/>
            <w:vAlign w:val="center"/>
            <w:hideMark/>
          </w:tcPr>
          <w:p w14:paraId="4702000C" w14:textId="33EF68B0" w:rsidR="00437F95" w:rsidRPr="00437F95" w:rsidRDefault="00437F95" w:rsidP="00437F95">
            <w:pPr>
              <w:spacing w:after="0" w:line="240" w:lineRule="auto"/>
              <w:jc w:val="center"/>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2,500</w:t>
            </w:r>
            <w:r w:rsidR="00E8075A">
              <w:rPr>
                <w:rFonts w:ascii="Tahoma" w:eastAsia="Times New Roman" w:hAnsi="Tahoma" w:cs="Tahoma"/>
                <w:color w:val="000000"/>
                <w:sz w:val="24"/>
                <w:szCs w:val="24"/>
                <w:lang w:eastAsia="en-GB"/>
              </w:rPr>
              <w:t>.00</w:t>
            </w:r>
          </w:p>
        </w:tc>
        <w:tc>
          <w:tcPr>
            <w:tcW w:w="1308" w:type="pct"/>
            <w:shd w:val="clear" w:color="auto" w:fill="auto"/>
            <w:noWrap/>
            <w:vAlign w:val="center"/>
          </w:tcPr>
          <w:p w14:paraId="32C8A06E" w14:textId="0C59EA3B" w:rsidR="00437F95" w:rsidRPr="00437F95" w:rsidRDefault="007518FD" w:rsidP="009C5F41">
            <w:pPr>
              <w:spacing w:after="0" w:line="240" w:lineRule="auto"/>
              <w:jc w:val="center"/>
              <w:rPr>
                <w:rFonts w:eastAsia="Times New Roman" w:cs="Calibri"/>
                <w:color w:val="000000"/>
                <w:lang w:eastAsia="en-GB"/>
              </w:rPr>
            </w:pPr>
            <w:r>
              <w:rPr>
                <w:rFonts w:eastAsia="Times New Roman" w:cs="Calibri"/>
                <w:color w:val="000000"/>
                <w:lang w:eastAsia="en-GB"/>
              </w:rPr>
              <w:t>2,420,000.00</w:t>
            </w:r>
          </w:p>
        </w:tc>
      </w:tr>
      <w:tr w:rsidR="00E8075A" w:rsidRPr="00437F95" w14:paraId="09A841FE" w14:textId="77777777" w:rsidTr="00A21730">
        <w:trPr>
          <w:trHeight w:val="315"/>
        </w:trPr>
        <w:tc>
          <w:tcPr>
            <w:tcW w:w="941" w:type="pct"/>
            <w:shd w:val="clear" w:color="auto" w:fill="auto"/>
            <w:noWrap/>
            <w:vAlign w:val="center"/>
            <w:hideMark/>
          </w:tcPr>
          <w:p w14:paraId="2BF1D856" w14:textId="77777777" w:rsidR="00437F95" w:rsidRPr="00437F95" w:rsidRDefault="00437F95" w:rsidP="00437F95">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Dead coconut</w:t>
            </w:r>
          </w:p>
        </w:tc>
        <w:tc>
          <w:tcPr>
            <w:tcW w:w="865" w:type="pct"/>
            <w:shd w:val="clear" w:color="auto" w:fill="auto"/>
            <w:vAlign w:val="center"/>
            <w:hideMark/>
          </w:tcPr>
          <w:p w14:paraId="780532FB" w14:textId="77777777" w:rsidR="00437F95" w:rsidRPr="00437F95" w:rsidRDefault="00437F95" w:rsidP="00437F95">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Logs</w:t>
            </w:r>
          </w:p>
        </w:tc>
        <w:tc>
          <w:tcPr>
            <w:tcW w:w="1022" w:type="pct"/>
            <w:shd w:val="clear" w:color="auto" w:fill="auto"/>
            <w:noWrap/>
            <w:vAlign w:val="center"/>
          </w:tcPr>
          <w:p w14:paraId="7A81BBEB" w14:textId="7C1CD2E2" w:rsidR="00437F95" w:rsidRPr="00437F95"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w:t>
            </w:r>
          </w:p>
        </w:tc>
        <w:tc>
          <w:tcPr>
            <w:tcW w:w="865" w:type="pct"/>
            <w:shd w:val="clear" w:color="auto" w:fill="auto"/>
            <w:noWrap/>
            <w:vAlign w:val="center"/>
            <w:hideMark/>
          </w:tcPr>
          <w:p w14:paraId="7D083D29" w14:textId="65B1C55E" w:rsidR="00437F95" w:rsidRPr="00437F95" w:rsidRDefault="00437F95" w:rsidP="00437F95">
            <w:pPr>
              <w:spacing w:after="0" w:line="240" w:lineRule="auto"/>
              <w:jc w:val="center"/>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20,000</w:t>
            </w:r>
            <w:r w:rsidR="00E8075A">
              <w:rPr>
                <w:rFonts w:ascii="Tahoma" w:eastAsia="Times New Roman" w:hAnsi="Tahoma" w:cs="Tahoma"/>
                <w:color w:val="000000"/>
                <w:sz w:val="24"/>
                <w:szCs w:val="24"/>
                <w:lang w:eastAsia="en-GB"/>
              </w:rPr>
              <w:t>.00</w:t>
            </w:r>
          </w:p>
        </w:tc>
        <w:tc>
          <w:tcPr>
            <w:tcW w:w="1308" w:type="pct"/>
            <w:shd w:val="clear" w:color="auto" w:fill="auto"/>
            <w:noWrap/>
            <w:vAlign w:val="center"/>
          </w:tcPr>
          <w:p w14:paraId="401F3E5D" w14:textId="601B6F08" w:rsidR="00437F95" w:rsidRPr="0012303C" w:rsidRDefault="007518FD" w:rsidP="0012303C">
            <w:pPr>
              <w:spacing w:after="0" w:line="240" w:lineRule="auto"/>
              <w:jc w:val="center"/>
              <w:rPr>
                <w:rFonts w:ascii="Tahoma" w:eastAsia="Times New Roman" w:hAnsi="Tahoma" w:cs="Tahoma"/>
                <w:bCs/>
                <w:color w:val="000000"/>
                <w:sz w:val="20"/>
                <w:szCs w:val="20"/>
                <w:lang w:eastAsia="en-GB"/>
              </w:rPr>
            </w:pPr>
            <w:r>
              <w:rPr>
                <w:rFonts w:ascii="Tahoma" w:eastAsia="Times New Roman" w:hAnsi="Tahoma" w:cs="Tahoma"/>
                <w:bCs/>
                <w:color w:val="000000"/>
                <w:sz w:val="20"/>
                <w:szCs w:val="20"/>
                <w:lang w:eastAsia="en-GB"/>
              </w:rPr>
              <w:t>60,000.00</w:t>
            </w:r>
          </w:p>
        </w:tc>
      </w:tr>
      <w:tr w:rsidR="007518FD" w:rsidRPr="00437F95" w14:paraId="10B65F69" w14:textId="77777777" w:rsidTr="00550A29">
        <w:trPr>
          <w:trHeight w:val="315"/>
        </w:trPr>
        <w:tc>
          <w:tcPr>
            <w:tcW w:w="941" w:type="pct"/>
            <w:shd w:val="clear" w:color="auto" w:fill="auto"/>
            <w:noWrap/>
            <w:vAlign w:val="center"/>
          </w:tcPr>
          <w:p w14:paraId="05DBCD43" w14:textId="7903728A" w:rsidR="007518FD" w:rsidRPr="00437F95" w:rsidRDefault="007518FD" w:rsidP="00437F95">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Coconut</w:t>
            </w:r>
          </w:p>
        </w:tc>
        <w:tc>
          <w:tcPr>
            <w:tcW w:w="865" w:type="pct"/>
            <w:shd w:val="clear" w:color="auto" w:fill="auto"/>
            <w:vAlign w:val="center"/>
          </w:tcPr>
          <w:p w14:paraId="5C5E3A7C" w14:textId="40F3805A" w:rsidR="007518FD" w:rsidRPr="00437F95" w:rsidRDefault="007518FD" w:rsidP="00437F95">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cooking</w:t>
            </w:r>
          </w:p>
        </w:tc>
        <w:tc>
          <w:tcPr>
            <w:tcW w:w="1022" w:type="pct"/>
            <w:shd w:val="clear" w:color="auto" w:fill="auto"/>
            <w:noWrap/>
            <w:vAlign w:val="center"/>
          </w:tcPr>
          <w:p w14:paraId="25F69B43" w14:textId="7412690C" w:rsidR="007518FD"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1400</w:t>
            </w:r>
          </w:p>
        </w:tc>
        <w:tc>
          <w:tcPr>
            <w:tcW w:w="865" w:type="pct"/>
            <w:shd w:val="clear" w:color="auto" w:fill="auto"/>
            <w:noWrap/>
            <w:vAlign w:val="center"/>
          </w:tcPr>
          <w:p w14:paraId="00AF289E" w14:textId="2A67EF0E" w:rsidR="007518FD" w:rsidRPr="00437F95"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500.00</w:t>
            </w:r>
          </w:p>
        </w:tc>
        <w:tc>
          <w:tcPr>
            <w:tcW w:w="1308" w:type="pct"/>
            <w:shd w:val="clear" w:color="auto" w:fill="auto"/>
            <w:noWrap/>
            <w:vAlign w:val="center"/>
          </w:tcPr>
          <w:p w14:paraId="5AB5EF9E" w14:textId="121EEB64" w:rsidR="007518FD" w:rsidRDefault="007518FD" w:rsidP="0012303C">
            <w:pPr>
              <w:spacing w:after="0" w:line="240" w:lineRule="auto"/>
              <w:jc w:val="center"/>
              <w:rPr>
                <w:rFonts w:ascii="Tahoma" w:eastAsia="Times New Roman" w:hAnsi="Tahoma" w:cs="Tahoma"/>
                <w:bCs/>
                <w:color w:val="000000"/>
                <w:sz w:val="20"/>
                <w:szCs w:val="20"/>
                <w:lang w:eastAsia="en-GB"/>
              </w:rPr>
            </w:pPr>
            <w:r>
              <w:rPr>
                <w:rFonts w:ascii="Tahoma" w:eastAsia="Times New Roman" w:hAnsi="Tahoma" w:cs="Tahoma"/>
                <w:bCs/>
                <w:color w:val="000000"/>
                <w:sz w:val="20"/>
                <w:szCs w:val="20"/>
                <w:lang w:eastAsia="en-GB"/>
              </w:rPr>
              <w:t>735,500.00</w:t>
            </w:r>
          </w:p>
        </w:tc>
      </w:tr>
      <w:tr w:rsidR="007518FD" w:rsidRPr="00437F95" w14:paraId="20029F50" w14:textId="77777777" w:rsidTr="00550A29">
        <w:trPr>
          <w:trHeight w:val="315"/>
        </w:trPr>
        <w:tc>
          <w:tcPr>
            <w:tcW w:w="941" w:type="pct"/>
            <w:shd w:val="clear" w:color="auto" w:fill="auto"/>
            <w:noWrap/>
            <w:vAlign w:val="center"/>
          </w:tcPr>
          <w:p w14:paraId="372E3E0C" w14:textId="31CAEA8A" w:rsidR="007518FD" w:rsidRPr="00437F95" w:rsidRDefault="002667C7" w:rsidP="00437F95">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Oil palm</w:t>
            </w:r>
          </w:p>
        </w:tc>
        <w:tc>
          <w:tcPr>
            <w:tcW w:w="865" w:type="pct"/>
            <w:shd w:val="clear" w:color="auto" w:fill="auto"/>
            <w:vAlign w:val="center"/>
          </w:tcPr>
          <w:p w14:paraId="040F1B58" w14:textId="78C9F3C5" w:rsidR="007518FD" w:rsidRPr="00437F95" w:rsidRDefault="007518FD" w:rsidP="00437F95">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Bunches</w:t>
            </w:r>
          </w:p>
        </w:tc>
        <w:tc>
          <w:tcPr>
            <w:tcW w:w="1022" w:type="pct"/>
            <w:shd w:val="clear" w:color="auto" w:fill="auto"/>
            <w:noWrap/>
            <w:vAlign w:val="center"/>
          </w:tcPr>
          <w:p w14:paraId="5298AF4C" w14:textId="6A39E2B5" w:rsidR="007518FD"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152</w:t>
            </w:r>
          </w:p>
        </w:tc>
        <w:tc>
          <w:tcPr>
            <w:tcW w:w="865" w:type="pct"/>
            <w:shd w:val="clear" w:color="auto" w:fill="auto"/>
            <w:noWrap/>
            <w:vAlign w:val="center"/>
          </w:tcPr>
          <w:p w14:paraId="4689D684" w14:textId="33E013C5" w:rsidR="007518FD" w:rsidRPr="00437F95" w:rsidRDefault="007518FD" w:rsidP="00437F95">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400.00</w:t>
            </w:r>
          </w:p>
        </w:tc>
        <w:tc>
          <w:tcPr>
            <w:tcW w:w="1308" w:type="pct"/>
            <w:shd w:val="clear" w:color="auto" w:fill="auto"/>
            <w:noWrap/>
            <w:vAlign w:val="center"/>
          </w:tcPr>
          <w:p w14:paraId="30F772FA" w14:textId="42F6676B" w:rsidR="007518FD" w:rsidRDefault="007518FD" w:rsidP="0012303C">
            <w:pPr>
              <w:spacing w:after="0" w:line="240" w:lineRule="auto"/>
              <w:jc w:val="center"/>
              <w:rPr>
                <w:rFonts w:ascii="Tahoma" w:eastAsia="Times New Roman" w:hAnsi="Tahoma" w:cs="Tahoma"/>
                <w:bCs/>
                <w:color w:val="000000"/>
                <w:sz w:val="20"/>
                <w:szCs w:val="20"/>
                <w:lang w:eastAsia="en-GB"/>
              </w:rPr>
            </w:pPr>
            <w:r>
              <w:rPr>
                <w:rFonts w:ascii="Tahoma" w:eastAsia="Times New Roman" w:hAnsi="Tahoma" w:cs="Tahoma"/>
                <w:bCs/>
                <w:color w:val="000000"/>
                <w:sz w:val="20"/>
                <w:szCs w:val="20"/>
                <w:lang w:eastAsia="en-GB"/>
              </w:rPr>
              <w:t>60,800.00</w:t>
            </w:r>
          </w:p>
        </w:tc>
      </w:tr>
      <w:tr w:rsidR="00E8075A" w:rsidRPr="00437F95" w14:paraId="40A878D8" w14:textId="77777777" w:rsidTr="00A21730">
        <w:trPr>
          <w:trHeight w:val="315"/>
        </w:trPr>
        <w:tc>
          <w:tcPr>
            <w:tcW w:w="941" w:type="pct"/>
            <w:shd w:val="clear" w:color="auto" w:fill="auto"/>
            <w:noWrap/>
            <w:vAlign w:val="center"/>
            <w:hideMark/>
          </w:tcPr>
          <w:p w14:paraId="16F85656" w14:textId="77777777" w:rsidR="00437F95" w:rsidRPr="00437F95" w:rsidRDefault="00437F95" w:rsidP="00437F95">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Grand total</w:t>
            </w:r>
          </w:p>
        </w:tc>
        <w:tc>
          <w:tcPr>
            <w:tcW w:w="865" w:type="pct"/>
            <w:shd w:val="clear" w:color="auto" w:fill="auto"/>
            <w:vAlign w:val="center"/>
            <w:hideMark/>
          </w:tcPr>
          <w:p w14:paraId="5014E966" w14:textId="77777777" w:rsidR="00437F95" w:rsidRPr="00437F95" w:rsidRDefault="00437F95" w:rsidP="00437F95">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bCs/>
                <w:color w:val="000000"/>
                <w:sz w:val="24"/>
                <w:szCs w:val="24"/>
                <w:lang w:eastAsia="en-GB"/>
              </w:rPr>
              <w:t> </w:t>
            </w:r>
          </w:p>
        </w:tc>
        <w:tc>
          <w:tcPr>
            <w:tcW w:w="1022" w:type="pct"/>
            <w:shd w:val="clear" w:color="auto" w:fill="auto"/>
            <w:noWrap/>
            <w:vAlign w:val="center"/>
            <w:hideMark/>
          </w:tcPr>
          <w:p w14:paraId="4D4AC4D2" w14:textId="77777777" w:rsidR="00437F95" w:rsidRPr="00437F95" w:rsidRDefault="00437F95" w:rsidP="00437F95">
            <w:pPr>
              <w:spacing w:after="0" w:line="240" w:lineRule="auto"/>
              <w:rPr>
                <w:rFonts w:eastAsia="Times New Roman" w:cs="Calibri"/>
                <w:color w:val="000000"/>
                <w:lang w:eastAsia="en-GB"/>
              </w:rPr>
            </w:pPr>
            <w:r w:rsidRPr="00437F95">
              <w:rPr>
                <w:rFonts w:eastAsia="Times New Roman" w:cs="Calibri"/>
                <w:color w:val="000000"/>
                <w:lang w:eastAsia="en-GB"/>
              </w:rPr>
              <w:t> </w:t>
            </w:r>
          </w:p>
        </w:tc>
        <w:tc>
          <w:tcPr>
            <w:tcW w:w="865" w:type="pct"/>
            <w:shd w:val="clear" w:color="auto" w:fill="auto"/>
            <w:noWrap/>
            <w:vAlign w:val="center"/>
            <w:hideMark/>
          </w:tcPr>
          <w:p w14:paraId="3B5432C3" w14:textId="77777777" w:rsidR="00437F95" w:rsidRPr="00437F95" w:rsidRDefault="00437F95" w:rsidP="00437F95">
            <w:pPr>
              <w:spacing w:after="0" w:line="240" w:lineRule="auto"/>
              <w:rPr>
                <w:rFonts w:eastAsia="Times New Roman" w:cs="Calibri"/>
                <w:color w:val="000000"/>
                <w:lang w:eastAsia="en-GB"/>
              </w:rPr>
            </w:pPr>
            <w:r w:rsidRPr="00437F95">
              <w:rPr>
                <w:rFonts w:eastAsia="Times New Roman" w:cs="Calibri"/>
                <w:color w:val="000000"/>
                <w:lang w:eastAsia="en-GB"/>
              </w:rPr>
              <w:t> </w:t>
            </w:r>
          </w:p>
        </w:tc>
        <w:tc>
          <w:tcPr>
            <w:tcW w:w="1308" w:type="pct"/>
            <w:shd w:val="clear" w:color="auto" w:fill="auto"/>
            <w:noWrap/>
            <w:vAlign w:val="center"/>
          </w:tcPr>
          <w:p w14:paraId="282C2587" w14:textId="4EEAA10E" w:rsidR="00437F95" w:rsidRPr="00437F95" w:rsidRDefault="007518FD" w:rsidP="0012303C">
            <w:pPr>
              <w:spacing w:after="0" w:line="240" w:lineRule="auto"/>
              <w:jc w:val="center"/>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3,376,300.00</w:t>
            </w:r>
          </w:p>
        </w:tc>
      </w:tr>
    </w:tbl>
    <w:p w14:paraId="529FD28B" w14:textId="77777777" w:rsidR="00086587" w:rsidRDefault="00086587" w:rsidP="00193D37">
      <w:pPr>
        <w:spacing w:after="0" w:line="240" w:lineRule="auto"/>
        <w:jc w:val="both"/>
        <w:rPr>
          <w:rFonts w:ascii="Tahoma" w:hAnsi="Tahoma" w:cs="Tahoma"/>
          <w:sz w:val="24"/>
          <w:szCs w:val="24"/>
        </w:rPr>
      </w:pPr>
    </w:p>
    <w:p w14:paraId="1E2F9B32" w14:textId="6AF30F6E" w:rsidR="00FE72A0" w:rsidRPr="0012303C" w:rsidRDefault="002369E2" w:rsidP="0012303C">
      <w:pPr>
        <w:pStyle w:val="ListParagraph"/>
        <w:numPr>
          <w:ilvl w:val="0"/>
          <w:numId w:val="68"/>
        </w:numPr>
        <w:spacing w:after="0" w:line="240" w:lineRule="auto"/>
        <w:jc w:val="both"/>
        <w:rPr>
          <w:rFonts w:ascii="Tahoma" w:hAnsi="Tahoma" w:cs="Tahoma"/>
          <w:sz w:val="24"/>
          <w:szCs w:val="24"/>
        </w:rPr>
      </w:pPr>
      <w:r w:rsidRPr="0012303C">
        <w:rPr>
          <w:rFonts w:ascii="Tahoma" w:hAnsi="Tahoma" w:cs="Tahoma"/>
          <w:sz w:val="24"/>
          <w:szCs w:val="24"/>
        </w:rPr>
        <w:t xml:space="preserve">The program </w:t>
      </w:r>
      <w:r w:rsidR="00086587" w:rsidRPr="0012303C">
        <w:rPr>
          <w:rFonts w:ascii="Tahoma" w:hAnsi="Tahoma" w:cs="Tahoma"/>
          <w:sz w:val="24"/>
          <w:szCs w:val="24"/>
        </w:rPr>
        <w:t xml:space="preserve">continued to interacts </w:t>
      </w:r>
      <w:r w:rsidRPr="0012303C">
        <w:rPr>
          <w:rFonts w:ascii="Tahoma" w:hAnsi="Tahoma" w:cs="Tahoma"/>
          <w:sz w:val="24"/>
          <w:szCs w:val="24"/>
        </w:rPr>
        <w:t xml:space="preserve">with different partners in soliciting for funds. </w:t>
      </w:r>
      <w:r w:rsidR="00086587" w:rsidRPr="0012303C">
        <w:rPr>
          <w:rFonts w:ascii="Tahoma" w:hAnsi="Tahoma" w:cs="Tahoma"/>
          <w:sz w:val="24"/>
          <w:szCs w:val="24"/>
        </w:rPr>
        <w:t>Two proposal</w:t>
      </w:r>
      <w:r w:rsidR="00E8075A">
        <w:rPr>
          <w:rFonts w:ascii="Tahoma" w:hAnsi="Tahoma" w:cs="Tahoma"/>
          <w:sz w:val="24"/>
          <w:szCs w:val="24"/>
        </w:rPr>
        <w:t>s</w:t>
      </w:r>
      <w:r w:rsidR="00086587" w:rsidRPr="0012303C">
        <w:rPr>
          <w:rFonts w:ascii="Tahoma" w:hAnsi="Tahoma" w:cs="Tahoma"/>
          <w:sz w:val="24"/>
          <w:szCs w:val="24"/>
        </w:rPr>
        <w:t xml:space="preserve"> were reviewed</w:t>
      </w:r>
      <w:r w:rsidR="00FE72A0" w:rsidRPr="0012303C">
        <w:rPr>
          <w:rFonts w:ascii="Tahoma" w:hAnsi="Tahoma" w:cs="Tahoma"/>
          <w:sz w:val="24"/>
          <w:szCs w:val="24"/>
        </w:rPr>
        <w:t>,</w:t>
      </w:r>
      <w:r w:rsidR="00086587" w:rsidRPr="0012303C">
        <w:rPr>
          <w:rFonts w:ascii="Tahoma" w:hAnsi="Tahoma" w:cs="Tahoma"/>
          <w:sz w:val="24"/>
          <w:szCs w:val="24"/>
        </w:rPr>
        <w:t xml:space="preserve"> one targeting the European Union</w:t>
      </w:r>
      <w:r w:rsidR="00FE72A0" w:rsidRPr="0012303C">
        <w:rPr>
          <w:rFonts w:ascii="Tahoma" w:hAnsi="Tahoma" w:cs="Tahoma"/>
          <w:sz w:val="24"/>
          <w:szCs w:val="24"/>
        </w:rPr>
        <w:t xml:space="preserve"> and the other </w:t>
      </w:r>
      <w:r w:rsidR="00E8075A">
        <w:rPr>
          <w:rFonts w:ascii="Tahoma" w:hAnsi="Tahoma" w:cs="Tahoma"/>
          <w:sz w:val="24"/>
          <w:szCs w:val="24"/>
        </w:rPr>
        <w:t>development funds</w:t>
      </w:r>
      <w:r w:rsidR="00FE72A0" w:rsidRPr="0012303C">
        <w:rPr>
          <w:rFonts w:ascii="Tahoma" w:hAnsi="Tahoma" w:cs="Tahoma"/>
          <w:sz w:val="24"/>
          <w:szCs w:val="24"/>
        </w:rPr>
        <w:t>. The second</w:t>
      </w:r>
      <w:r w:rsidR="00E8075A">
        <w:rPr>
          <w:rFonts w:ascii="Tahoma" w:hAnsi="Tahoma" w:cs="Tahoma"/>
          <w:sz w:val="24"/>
          <w:szCs w:val="24"/>
        </w:rPr>
        <w:t>,</w:t>
      </w:r>
      <w:r w:rsidR="00FE72A0" w:rsidRPr="0012303C">
        <w:rPr>
          <w:rFonts w:ascii="Tahoma" w:hAnsi="Tahoma" w:cs="Tahoma"/>
          <w:sz w:val="24"/>
          <w:szCs w:val="24"/>
        </w:rPr>
        <w:t xml:space="preserve"> </w:t>
      </w:r>
      <w:r w:rsidR="00E8075A">
        <w:rPr>
          <w:rFonts w:ascii="Tahoma" w:hAnsi="Tahoma" w:cs="Tahoma"/>
          <w:sz w:val="24"/>
          <w:szCs w:val="24"/>
        </w:rPr>
        <w:t xml:space="preserve">a </w:t>
      </w:r>
      <w:r w:rsidR="00FE72A0" w:rsidRPr="0012303C">
        <w:rPr>
          <w:rFonts w:ascii="Tahoma" w:hAnsi="Tahoma" w:cs="Tahoma"/>
          <w:sz w:val="24"/>
          <w:szCs w:val="24"/>
        </w:rPr>
        <w:t>small proposal is request</w:t>
      </w:r>
      <w:r w:rsidR="00E8075A">
        <w:rPr>
          <w:rFonts w:ascii="Tahoma" w:hAnsi="Tahoma" w:cs="Tahoma"/>
          <w:sz w:val="24"/>
          <w:szCs w:val="24"/>
        </w:rPr>
        <w:t>ing</w:t>
      </w:r>
      <w:r w:rsidR="00FE72A0" w:rsidRPr="0012303C">
        <w:rPr>
          <w:rFonts w:ascii="Tahoma" w:hAnsi="Tahoma" w:cs="Tahoma"/>
          <w:sz w:val="24"/>
          <w:szCs w:val="24"/>
        </w:rPr>
        <w:t xml:space="preserve"> funds to update </w:t>
      </w:r>
      <w:r w:rsidR="00E8075A">
        <w:rPr>
          <w:rFonts w:ascii="Tahoma" w:hAnsi="Tahoma" w:cs="Tahoma"/>
          <w:sz w:val="24"/>
          <w:szCs w:val="24"/>
        </w:rPr>
        <w:t xml:space="preserve">the </w:t>
      </w:r>
      <w:r w:rsidR="00FE72A0" w:rsidRPr="0012303C">
        <w:rPr>
          <w:rFonts w:ascii="Tahoma" w:hAnsi="Tahoma" w:cs="Tahoma"/>
          <w:sz w:val="24"/>
          <w:szCs w:val="24"/>
        </w:rPr>
        <w:t xml:space="preserve">coconut data base with status of lethal diseases in the southern zone, production </w:t>
      </w:r>
      <w:r w:rsidR="00E8075A">
        <w:rPr>
          <w:rFonts w:ascii="Tahoma" w:hAnsi="Tahoma" w:cs="Tahoma"/>
          <w:sz w:val="24"/>
          <w:szCs w:val="24"/>
        </w:rPr>
        <w:t xml:space="preserve">data, </w:t>
      </w:r>
      <w:r w:rsidR="00FE72A0" w:rsidRPr="0012303C">
        <w:rPr>
          <w:rFonts w:ascii="Tahoma" w:hAnsi="Tahoma" w:cs="Tahoma"/>
          <w:sz w:val="24"/>
          <w:szCs w:val="24"/>
        </w:rPr>
        <w:t xml:space="preserve">and prospecting mission for germplasm collection to enrich the national germplasm at </w:t>
      </w:r>
      <w:proofErr w:type="spellStart"/>
      <w:r w:rsidR="00FE72A0" w:rsidRPr="0012303C">
        <w:rPr>
          <w:rFonts w:ascii="Tahoma" w:hAnsi="Tahoma" w:cs="Tahoma"/>
          <w:sz w:val="24"/>
          <w:szCs w:val="24"/>
        </w:rPr>
        <w:t>Chambezi</w:t>
      </w:r>
      <w:proofErr w:type="spellEnd"/>
      <w:r w:rsidR="00FE72A0" w:rsidRPr="0012303C">
        <w:rPr>
          <w:rFonts w:ascii="Tahoma" w:hAnsi="Tahoma" w:cs="Tahoma"/>
          <w:sz w:val="24"/>
          <w:szCs w:val="24"/>
        </w:rPr>
        <w:t xml:space="preserve"> substation. </w:t>
      </w:r>
    </w:p>
    <w:p w14:paraId="28F99D0A" w14:textId="4FC08178" w:rsidR="008030B5" w:rsidRDefault="00DA2C57" w:rsidP="00BB29E2">
      <w:pPr>
        <w:pStyle w:val="Heading3"/>
        <w:numPr>
          <w:ilvl w:val="2"/>
          <w:numId w:val="24"/>
        </w:numPr>
        <w:spacing w:before="120" w:after="120" w:line="240" w:lineRule="auto"/>
        <w:ind w:left="709" w:hanging="709"/>
        <w:rPr>
          <w:rFonts w:eastAsia="Times New Roman"/>
          <w:b/>
        </w:rPr>
      </w:pPr>
      <w:bookmarkStart w:id="9" w:name="_Toc99718193"/>
      <w:bookmarkStart w:id="10" w:name="_Toc18400517"/>
      <w:bookmarkStart w:id="11" w:name="_Toc99718194"/>
      <w:bookmarkEnd w:id="9"/>
      <w:r w:rsidRPr="00BB29E2">
        <w:rPr>
          <w:rFonts w:eastAsia="Times New Roman"/>
          <w:b/>
        </w:rPr>
        <w:t>Disease control unit</w:t>
      </w:r>
      <w:bookmarkEnd w:id="10"/>
      <w:bookmarkEnd w:id="11"/>
    </w:p>
    <w:p w14:paraId="1332EBB6" w14:textId="1D6C04B6" w:rsidR="00EA53B1" w:rsidRPr="00EE2417" w:rsidRDefault="00EA53B1" w:rsidP="0026407A">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EE2417">
        <w:rPr>
          <w:rFonts w:ascii="Tahoma" w:eastAsia="Times New Roman" w:hAnsi="Tahoma" w:cs="Tahoma"/>
          <w:b/>
          <w:sz w:val="24"/>
          <w:szCs w:val="24"/>
        </w:rPr>
        <w:t>Pest control</w:t>
      </w:r>
      <w:r w:rsidR="00DA2C57" w:rsidRPr="00EE2417">
        <w:rPr>
          <w:rFonts w:ascii="Tahoma" w:eastAsia="Times New Roman" w:hAnsi="Tahoma" w:cs="Tahoma"/>
          <w:b/>
          <w:sz w:val="24"/>
          <w:szCs w:val="24"/>
        </w:rPr>
        <w:t xml:space="preserve"> unit</w:t>
      </w:r>
    </w:p>
    <w:p w14:paraId="61838F3B" w14:textId="2E6FDD4F"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23F671FC" w14:textId="77777777" w:rsidR="004E21B7" w:rsidRDefault="004E21B7" w:rsidP="004E21B7">
      <w:pPr>
        <w:spacing w:after="0" w:line="240" w:lineRule="auto"/>
        <w:jc w:val="both"/>
        <w:rPr>
          <w:rFonts w:ascii="Times New Roman" w:hAnsi="Times New Roman"/>
          <w:sz w:val="24"/>
          <w:szCs w:val="24"/>
        </w:rPr>
      </w:pPr>
    </w:p>
    <w:p w14:paraId="0ACF41DF" w14:textId="10A98C3E" w:rsidR="004E21B7" w:rsidRPr="0012303C" w:rsidRDefault="004E21B7" w:rsidP="004E21B7">
      <w:pPr>
        <w:spacing w:after="0" w:line="240" w:lineRule="auto"/>
        <w:jc w:val="both"/>
        <w:rPr>
          <w:rFonts w:ascii="Tahoma" w:hAnsi="Tahoma" w:cs="Tahoma"/>
          <w:sz w:val="24"/>
          <w:szCs w:val="24"/>
        </w:rPr>
      </w:pPr>
      <w:r w:rsidRPr="0012303C">
        <w:rPr>
          <w:rFonts w:ascii="Tahoma" w:hAnsi="Tahoma" w:cs="Tahoma"/>
          <w:sz w:val="24"/>
          <w:szCs w:val="24"/>
        </w:rPr>
        <w:t>In this reporting period the</w:t>
      </w:r>
      <w:r w:rsidR="007E730C">
        <w:rPr>
          <w:rFonts w:ascii="Tahoma" w:hAnsi="Tahoma" w:cs="Tahoma"/>
          <w:sz w:val="24"/>
          <w:szCs w:val="24"/>
        </w:rPr>
        <w:t>y</w:t>
      </w:r>
      <w:r w:rsidRPr="0012303C">
        <w:rPr>
          <w:rFonts w:ascii="Tahoma" w:hAnsi="Tahoma" w:cs="Tahoma"/>
          <w:sz w:val="24"/>
          <w:szCs w:val="24"/>
        </w:rPr>
        <w:t xml:space="preserve"> planned to achieve the following activities:</w:t>
      </w:r>
    </w:p>
    <w:p w14:paraId="713255CA" w14:textId="05092A1C" w:rsidR="004E21B7" w:rsidRPr="0012303C" w:rsidRDefault="004E21B7" w:rsidP="0012303C">
      <w:pPr>
        <w:pStyle w:val="ListParagraph"/>
        <w:numPr>
          <w:ilvl w:val="0"/>
          <w:numId w:val="60"/>
        </w:numPr>
        <w:spacing w:after="0" w:line="240" w:lineRule="auto"/>
        <w:jc w:val="both"/>
        <w:rPr>
          <w:rFonts w:ascii="Tahoma" w:hAnsi="Tahoma" w:cs="Tahoma"/>
          <w:sz w:val="24"/>
          <w:szCs w:val="24"/>
        </w:rPr>
      </w:pPr>
      <w:r w:rsidRPr="0012303C">
        <w:rPr>
          <w:rFonts w:ascii="Tahoma" w:hAnsi="Tahoma" w:cs="Tahoma"/>
          <w:sz w:val="24"/>
          <w:szCs w:val="24"/>
        </w:rPr>
        <w:t>to conduct an Arthropods survey</w:t>
      </w:r>
      <w:r w:rsidR="00DE3FB1">
        <w:rPr>
          <w:rFonts w:ascii="Tahoma" w:hAnsi="Tahoma" w:cs="Tahoma"/>
          <w:sz w:val="24"/>
          <w:szCs w:val="24"/>
        </w:rPr>
        <w:t>s</w:t>
      </w:r>
      <w:r w:rsidRPr="0012303C">
        <w:rPr>
          <w:rFonts w:ascii="Tahoma" w:hAnsi="Tahoma" w:cs="Tahoma"/>
          <w:sz w:val="24"/>
          <w:szCs w:val="24"/>
        </w:rPr>
        <w:t xml:space="preserve"> in </w:t>
      </w:r>
      <w:proofErr w:type="spellStart"/>
      <w:r w:rsidRPr="0012303C">
        <w:rPr>
          <w:rFonts w:ascii="Tahoma" w:hAnsi="Tahoma" w:cs="Tahoma"/>
          <w:sz w:val="24"/>
          <w:szCs w:val="24"/>
        </w:rPr>
        <w:t>Tanga</w:t>
      </w:r>
      <w:proofErr w:type="spellEnd"/>
      <w:r w:rsidRPr="0012303C">
        <w:rPr>
          <w:rFonts w:ascii="Tahoma" w:hAnsi="Tahoma" w:cs="Tahoma"/>
          <w:sz w:val="24"/>
          <w:szCs w:val="24"/>
        </w:rPr>
        <w:t xml:space="preserve"> </w:t>
      </w:r>
      <w:r w:rsidR="00DE3FB1">
        <w:rPr>
          <w:rFonts w:ascii="Tahoma" w:hAnsi="Tahoma" w:cs="Tahoma"/>
          <w:sz w:val="24"/>
          <w:szCs w:val="24"/>
        </w:rPr>
        <w:t xml:space="preserve">and Kilimanjaro </w:t>
      </w:r>
      <w:r w:rsidRPr="0012303C">
        <w:rPr>
          <w:rFonts w:ascii="Tahoma" w:hAnsi="Tahoma" w:cs="Tahoma"/>
          <w:sz w:val="24"/>
          <w:szCs w:val="24"/>
        </w:rPr>
        <w:t>region</w:t>
      </w:r>
      <w:r w:rsidR="00DE3FB1">
        <w:rPr>
          <w:rFonts w:ascii="Tahoma" w:hAnsi="Tahoma" w:cs="Tahoma"/>
          <w:sz w:val="24"/>
          <w:szCs w:val="24"/>
        </w:rPr>
        <w:t xml:space="preserve">s in collaboration with </w:t>
      </w:r>
      <w:r w:rsidR="004979B1" w:rsidRPr="0012303C">
        <w:rPr>
          <w:rFonts w:ascii="Tahoma" w:hAnsi="Tahoma" w:cs="Tahoma"/>
          <w:i/>
          <w:sz w:val="24"/>
          <w:szCs w:val="24"/>
        </w:rPr>
        <w:t xml:space="preserve">ICIPE </w:t>
      </w:r>
      <w:r w:rsidR="004979B1" w:rsidRPr="0012303C">
        <w:rPr>
          <w:rFonts w:ascii="Tahoma" w:hAnsi="Tahoma" w:cs="Tahoma"/>
          <w:sz w:val="24"/>
          <w:szCs w:val="24"/>
        </w:rPr>
        <w:t xml:space="preserve">scientists </w:t>
      </w:r>
      <w:r w:rsidR="00DE3FB1">
        <w:rPr>
          <w:rFonts w:ascii="Tahoma" w:hAnsi="Tahoma" w:cs="Tahoma"/>
          <w:sz w:val="24"/>
          <w:szCs w:val="24"/>
        </w:rPr>
        <w:t>from Nairobi-Kenya. The</w:t>
      </w:r>
      <w:r w:rsidR="007E730C">
        <w:rPr>
          <w:rFonts w:ascii="Tahoma" w:hAnsi="Tahoma" w:cs="Tahoma"/>
          <w:sz w:val="24"/>
          <w:szCs w:val="24"/>
        </w:rPr>
        <w:t xml:space="preserve"> objective of the surveys </w:t>
      </w:r>
      <w:r w:rsidR="00DE3FB1">
        <w:rPr>
          <w:rFonts w:ascii="Tahoma" w:hAnsi="Tahoma" w:cs="Tahoma"/>
          <w:sz w:val="24"/>
          <w:szCs w:val="24"/>
        </w:rPr>
        <w:t xml:space="preserve">was </w:t>
      </w:r>
      <w:r w:rsidRPr="0012303C">
        <w:rPr>
          <w:rFonts w:ascii="Tahoma" w:hAnsi="Tahoma" w:cs="Tahoma"/>
          <w:sz w:val="24"/>
          <w:szCs w:val="24"/>
        </w:rPr>
        <w:t>to identify and document important insect pests, pollinators and natural enemies that are found in tomato, avocado and cucurbits crops.</w:t>
      </w:r>
    </w:p>
    <w:p w14:paraId="4B08817A" w14:textId="5DDCC637" w:rsidR="004E21B7" w:rsidRPr="0012303C" w:rsidRDefault="004E21B7" w:rsidP="0012303C">
      <w:pPr>
        <w:pStyle w:val="ListParagraph"/>
        <w:numPr>
          <w:ilvl w:val="0"/>
          <w:numId w:val="60"/>
        </w:numPr>
        <w:spacing w:after="0" w:line="240" w:lineRule="auto"/>
        <w:jc w:val="both"/>
        <w:rPr>
          <w:rFonts w:ascii="Tahoma" w:hAnsi="Tahoma" w:cs="Tahoma"/>
          <w:sz w:val="24"/>
          <w:szCs w:val="24"/>
        </w:rPr>
      </w:pPr>
      <w:r w:rsidRPr="0012303C">
        <w:rPr>
          <w:rFonts w:ascii="Tahoma" w:hAnsi="Tahoma" w:cs="Tahoma"/>
          <w:sz w:val="24"/>
          <w:szCs w:val="24"/>
        </w:rPr>
        <w:t>to introduce Integrated Pest Management</w:t>
      </w:r>
      <w:r w:rsidR="007E730C">
        <w:rPr>
          <w:rFonts w:ascii="Tahoma" w:hAnsi="Tahoma" w:cs="Tahoma"/>
          <w:sz w:val="24"/>
          <w:szCs w:val="24"/>
        </w:rPr>
        <w:t xml:space="preserve"> (IPM)</w:t>
      </w:r>
      <w:r w:rsidRPr="0012303C">
        <w:rPr>
          <w:rFonts w:ascii="Tahoma" w:hAnsi="Tahoma" w:cs="Tahoma"/>
          <w:sz w:val="24"/>
          <w:szCs w:val="24"/>
        </w:rPr>
        <w:t xml:space="preserve"> </w:t>
      </w:r>
      <w:r w:rsidR="00DE3FB1">
        <w:rPr>
          <w:rFonts w:ascii="Tahoma" w:hAnsi="Tahoma" w:cs="Tahoma"/>
          <w:sz w:val="24"/>
          <w:szCs w:val="24"/>
        </w:rPr>
        <w:t xml:space="preserve">strategies </w:t>
      </w:r>
      <w:r w:rsidRPr="0012303C">
        <w:rPr>
          <w:rFonts w:ascii="Tahoma" w:hAnsi="Tahoma" w:cs="Tahoma"/>
          <w:sz w:val="24"/>
          <w:szCs w:val="24"/>
        </w:rPr>
        <w:t xml:space="preserve">as a sustainable practice for improving produce quantity and quality of cucurbits </w:t>
      </w:r>
    </w:p>
    <w:p w14:paraId="5D79E020" w14:textId="6E3A87B7" w:rsidR="004E21B7" w:rsidRPr="0012303C" w:rsidRDefault="007E730C" w:rsidP="0012303C">
      <w:pPr>
        <w:pStyle w:val="ListParagraph"/>
        <w:numPr>
          <w:ilvl w:val="0"/>
          <w:numId w:val="60"/>
        </w:numPr>
        <w:spacing w:after="0" w:line="240" w:lineRule="auto"/>
        <w:jc w:val="both"/>
        <w:rPr>
          <w:rFonts w:ascii="Tahoma" w:hAnsi="Tahoma" w:cs="Tahoma"/>
          <w:sz w:val="24"/>
          <w:szCs w:val="24"/>
        </w:rPr>
      </w:pPr>
      <w:r>
        <w:rPr>
          <w:rFonts w:ascii="Tahoma" w:hAnsi="Tahoma" w:cs="Tahoma"/>
          <w:sz w:val="24"/>
          <w:szCs w:val="24"/>
        </w:rPr>
        <w:t>t</w:t>
      </w:r>
      <w:r w:rsidR="004E21B7" w:rsidRPr="0012303C">
        <w:rPr>
          <w:rFonts w:ascii="Tahoma" w:hAnsi="Tahoma" w:cs="Tahoma"/>
          <w:sz w:val="24"/>
          <w:szCs w:val="24"/>
        </w:rPr>
        <w:t>o continue with project proposal writing for so</w:t>
      </w:r>
      <w:r w:rsidR="004979B1">
        <w:rPr>
          <w:rFonts w:ascii="Tahoma" w:hAnsi="Tahoma" w:cs="Tahoma"/>
          <w:sz w:val="24"/>
          <w:szCs w:val="24"/>
        </w:rPr>
        <w:t>liciting</w:t>
      </w:r>
      <w:r w:rsidR="004E21B7" w:rsidRPr="0012303C">
        <w:rPr>
          <w:rFonts w:ascii="Tahoma" w:hAnsi="Tahoma" w:cs="Tahoma"/>
          <w:sz w:val="24"/>
          <w:szCs w:val="24"/>
        </w:rPr>
        <w:t xml:space="preserve"> research funds on entomology</w:t>
      </w:r>
    </w:p>
    <w:p w14:paraId="0CA11D28" w14:textId="3D77EEE6" w:rsidR="00EE2DF9" w:rsidRPr="0012303C" w:rsidRDefault="004E21B7" w:rsidP="0012303C">
      <w:pPr>
        <w:pStyle w:val="NoSpacing"/>
        <w:spacing w:before="120" w:after="120"/>
        <w:rPr>
          <w:rFonts w:eastAsia="Times New Roman"/>
          <w:b/>
          <w:color w:val="000000"/>
        </w:rPr>
      </w:pPr>
      <w:r w:rsidRPr="0012303C">
        <w:rPr>
          <w:rFonts w:eastAsia="Times New Roman"/>
          <w:b/>
          <w:color w:val="000000"/>
        </w:rPr>
        <w:t>Achievements</w:t>
      </w:r>
    </w:p>
    <w:p w14:paraId="6779AD2F" w14:textId="75718855" w:rsidR="00A70B3C" w:rsidRDefault="00A70B3C" w:rsidP="0012303C">
      <w:pPr>
        <w:pStyle w:val="ListParagraph"/>
        <w:numPr>
          <w:ilvl w:val="0"/>
          <w:numId w:val="62"/>
        </w:numPr>
        <w:rPr>
          <w:rFonts w:ascii="Tahoma" w:hAnsi="Tahoma" w:cs="Tahoma"/>
          <w:sz w:val="24"/>
          <w:szCs w:val="24"/>
        </w:rPr>
      </w:pPr>
      <w:r>
        <w:rPr>
          <w:rFonts w:ascii="Tahoma" w:hAnsi="Tahoma" w:cs="Tahoma"/>
          <w:sz w:val="24"/>
          <w:szCs w:val="24"/>
        </w:rPr>
        <w:t>No activities were conducted as planned because the donor ha</w:t>
      </w:r>
      <w:r w:rsidR="00571784">
        <w:rPr>
          <w:rFonts w:ascii="Tahoma" w:hAnsi="Tahoma" w:cs="Tahoma"/>
          <w:sz w:val="24"/>
          <w:szCs w:val="24"/>
        </w:rPr>
        <w:t>d</w:t>
      </w:r>
      <w:r>
        <w:rPr>
          <w:rFonts w:ascii="Tahoma" w:hAnsi="Tahoma" w:cs="Tahoma"/>
          <w:sz w:val="24"/>
          <w:szCs w:val="24"/>
        </w:rPr>
        <w:t xml:space="preserve"> </w:t>
      </w:r>
      <w:r w:rsidR="00571784">
        <w:rPr>
          <w:rFonts w:ascii="Tahoma" w:hAnsi="Tahoma" w:cs="Tahoma"/>
          <w:sz w:val="24"/>
          <w:szCs w:val="24"/>
        </w:rPr>
        <w:t>temporarily</w:t>
      </w:r>
      <w:r>
        <w:rPr>
          <w:rFonts w:ascii="Tahoma" w:hAnsi="Tahoma" w:cs="Tahoma"/>
          <w:sz w:val="24"/>
          <w:szCs w:val="24"/>
        </w:rPr>
        <w:t xml:space="preserve"> stop disbursement u</w:t>
      </w:r>
      <w:r w:rsidR="00571784">
        <w:rPr>
          <w:rFonts w:ascii="Tahoma" w:hAnsi="Tahoma" w:cs="Tahoma"/>
          <w:sz w:val="24"/>
          <w:szCs w:val="24"/>
        </w:rPr>
        <w:t>n</w:t>
      </w:r>
      <w:r>
        <w:rPr>
          <w:rFonts w:ascii="Tahoma" w:hAnsi="Tahoma" w:cs="Tahoma"/>
          <w:sz w:val="24"/>
          <w:szCs w:val="24"/>
        </w:rPr>
        <w:t>til the financial report is reconcile</w:t>
      </w:r>
    </w:p>
    <w:p w14:paraId="1C06035A"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2" w:name="_Toc99718195"/>
      <w:bookmarkStart w:id="13" w:name="_Toc99718196"/>
      <w:bookmarkStart w:id="14" w:name="_Toc99718197"/>
      <w:bookmarkStart w:id="15" w:name="_Toc99718198"/>
      <w:bookmarkStart w:id="16" w:name="_Toc99718199"/>
      <w:bookmarkEnd w:id="12"/>
      <w:bookmarkEnd w:id="13"/>
      <w:bookmarkEnd w:id="14"/>
      <w:bookmarkEnd w:id="15"/>
      <w:r w:rsidRPr="00BB29E2">
        <w:rPr>
          <w:rFonts w:eastAsia="Times New Roman"/>
          <w:b/>
        </w:rPr>
        <w:t>Agronomy</w:t>
      </w:r>
      <w:r w:rsidR="00DA2C57" w:rsidRPr="00BB29E2">
        <w:rPr>
          <w:rFonts w:eastAsia="Times New Roman"/>
          <w:b/>
        </w:rPr>
        <w:t xml:space="preserve"> Unit</w:t>
      </w:r>
      <w:bookmarkEnd w:id="16"/>
    </w:p>
    <w:p w14:paraId="59D493C9" w14:textId="14A543EC" w:rsidR="00DA2C57" w:rsidRPr="0024044C" w:rsidRDefault="0024044C" w:rsidP="0012303C">
      <w:pPr>
        <w:pStyle w:val="Heading3"/>
        <w:spacing w:before="120" w:after="120" w:line="240" w:lineRule="auto"/>
        <w:ind w:left="709"/>
        <w:jc w:val="both"/>
        <w:rPr>
          <w:rFonts w:eastAsia="Times New Roman"/>
        </w:rPr>
      </w:pPr>
      <w:bookmarkStart w:id="17" w:name="_Toc68691967"/>
      <w:bookmarkStart w:id="18" w:name="_Toc99718200"/>
      <w:r w:rsidRPr="0024044C">
        <w:rPr>
          <w:rFonts w:eastAsia="Times New Roman"/>
        </w:rPr>
        <w:t>The unit has been running 2 projects on horticultural crop since 2018 in collaboration with AVRDC</w:t>
      </w:r>
      <w:bookmarkEnd w:id="17"/>
      <w:bookmarkEnd w:id="18"/>
      <w:r w:rsidR="007E730C">
        <w:rPr>
          <w:rFonts w:eastAsia="Times New Roman"/>
        </w:rPr>
        <w:t>. These project</w:t>
      </w:r>
      <w:r w:rsidR="008960B1">
        <w:rPr>
          <w:rFonts w:eastAsia="Times New Roman"/>
        </w:rPr>
        <w:t>s end</w:t>
      </w:r>
      <w:r w:rsidR="002C3B55">
        <w:rPr>
          <w:rFonts w:eastAsia="Times New Roman"/>
        </w:rPr>
        <w:t xml:space="preserve">ed officially </w:t>
      </w:r>
      <w:r w:rsidR="007E730C">
        <w:rPr>
          <w:rFonts w:eastAsia="Times New Roman"/>
        </w:rPr>
        <w:t>May 2022</w:t>
      </w:r>
      <w:r w:rsidR="00DA2C57" w:rsidRPr="0024044C">
        <w:rPr>
          <w:rFonts w:eastAsia="Times New Roman"/>
        </w:rPr>
        <w:t xml:space="preserve"> </w:t>
      </w:r>
    </w:p>
    <w:p w14:paraId="4B366614" w14:textId="550B1A36"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projects</w:t>
      </w:r>
    </w:p>
    <w:p w14:paraId="246C89EF" w14:textId="40B968E1" w:rsidR="00B462D7" w:rsidRDefault="00B462D7" w:rsidP="0012303C">
      <w:pPr>
        <w:autoSpaceDE w:val="0"/>
        <w:autoSpaceDN w:val="0"/>
        <w:adjustRightInd w:val="0"/>
        <w:spacing w:after="0" w:line="240" w:lineRule="auto"/>
        <w:rPr>
          <w:rFonts w:ascii="Tahoma" w:hAnsi="Tahoma" w:cs="Tahoma"/>
          <w:sz w:val="24"/>
          <w:szCs w:val="24"/>
        </w:rPr>
      </w:pPr>
      <w:r w:rsidRPr="009C5F41">
        <w:rPr>
          <w:rFonts w:ascii="Tahoma" w:hAnsi="Tahoma" w:cs="Tahoma"/>
          <w:sz w:val="24"/>
          <w:szCs w:val="24"/>
        </w:rPr>
        <w:t xml:space="preserve">In this reporting </w:t>
      </w:r>
      <w:r w:rsidR="001E7DC5" w:rsidRPr="001E7DC5">
        <w:rPr>
          <w:rFonts w:ascii="Tahoma" w:hAnsi="Tahoma" w:cs="Tahoma"/>
          <w:sz w:val="24"/>
          <w:szCs w:val="24"/>
        </w:rPr>
        <w:t>unit planned to achieve the following activities</w:t>
      </w:r>
      <w:r w:rsidRPr="001E7DC5">
        <w:rPr>
          <w:rFonts w:ascii="Tahoma" w:hAnsi="Tahoma" w:cs="Tahoma"/>
          <w:sz w:val="24"/>
          <w:szCs w:val="24"/>
        </w:rPr>
        <w:t>:</w:t>
      </w:r>
    </w:p>
    <w:p w14:paraId="3A848C2F" w14:textId="617A45E6" w:rsidR="005178BD" w:rsidRDefault="008960B1" w:rsidP="0012303C">
      <w:pPr>
        <w:pStyle w:val="ListParagraph"/>
        <w:numPr>
          <w:ilvl w:val="0"/>
          <w:numId w:val="6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Sampling and analysing</w:t>
      </w:r>
      <w:r w:rsidR="005178BD">
        <w:rPr>
          <w:rFonts w:ascii="Tahoma" w:hAnsi="Tahoma" w:cs="Tahoma"/>
          <w:sz w:val="24"/>
          <w:szCs w:val="24"/>
        </w:rPr>
        <w:t xml:space="preserve"> wilt data of African egg plants</w:t>
      </w:r>
    </w:p>
    <w:p w14:paraId="3DB0EDF8" w14:textId="2DD36007" w:rsidR="00221D73" w:rsidRDefault="002C3B55" w:rsidP="0012303C">
      <w:pPr>
        <w:pStyle w:val="ListParagraph"/>
        <w:numPr>
          <w:ilvl w:val="0"/>
          <w:numId w:val="6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Conduct final dissemination meeting to stakeholders to wind up the project.</w:t>
      </w:r>
    </w:p>
    <w:p w14:paraId="0E42924A" w14:textId="22539463" w:rsidR="002C3B55" w:rsidRDefault="00221D73" w:rsidP="0012303C">
      <w:pPr>
        <w:pStyle w:val="ListParagraph"/>
        <w:numPr>
          <w:ilvl w:val="0"/>
          <w:numId w:val="6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Preparation of project final report</w:t>
      </w:r>
      <w:r w:rsidR="002C3B55">
        <w:rPr>
          <w:rFonts w:ascii="Tahoma" w:hAnsi="Tahoma" w:cs="Tahoma"/>
          <w:sz w:val="24"/>
          <w:szCs w:val="24"/>
        </w:rPr>
        <w:t xml:space="preserve"> </w:t>
      </w:r>
    </w:p>
    <w:p w14:paraId="662722F8" w14:textId="50D813C2" w:rsidR="001E7DC5" w:rsidRDefault="001E7DC5" w:rsidP="0012303C">
      <w:pPr>
        <w:autoSpaceDE w:val="0"/>
        <w:autoSpaceDN w:val="0"/>
        <w:adjustRightInd w:val="0"/>
        <w:spacing w:before="120" w:after="120" w:line="240" w:lineRule="auto"/>
        <w:jc w:val="both"/>
        <w:rPr>
          <w:rFonts w:ascii="Tahoma" w:hAnsi="Tahoma" w:cs="Tahoma"/>
          <w:b/>
          <w:sz w:val="24"/>
          <w:szCs w:val="24"/>
        </w:rPr>
      </w:pPr>
      <w:r w:rsidRPr="0012303C">
        <w:rPr>
          <w:rFonts w:ascii="Tahoma" w:hAnsi="Tahoma" w:cs="Tahoma"/>
          <w:b/>
          <w:sz w:val="24"/>
          <w:szCs w:val="24"/>
        </w:rPr>
        <w:t>Achievements</w:t>
      </w:r>
    </w:p>
    <w:p w14:paraId="4E147AAE" w14:textId="2F0FBE3E" w:rsidR="00A70B3C" w:rsidRPr="00A70B3C" w:rsidRDefault="00A70B3C" w:rsidP="00A70B3C">
      <w:pPr>
        <w:pStyle w:val="ListParagraph"/>
        <w:numPr>
          <w:ilvl w:val="0"/>
          <w:numId w:val="77"/>
        </w:numPr>
        <w:autoSpaceDE w:val="0"/>
        <w:autoSpaceDN w:val="0"/>
        <w:adjustRightInd w:val="0"/>
        <w:spacing w:before="120" w:after="120" w:line="240" w:lineRule="auto"/>
        <w:jc w:val="both"/>
        <w:rPr>
          <w:rFonts w:ascii="Tahoma" w:hAnsi="Tahoma" w:cs="Tahoma"/>
          <w:sz w:val="24"/>
          <w:szCs w:val="24"/>
          <w:lang w:val="en-US"/>
        </w:rPr>
      </w:pPr>
      <w:r w:rsidRPr="00A70B3C">
        <w:rPr>
          <w:rFonts w:ascii="Tahoma" w:hAnsi="Tahoma" w:cs="Tahoma"/>
          <w:sz w:val="24"/>
          <w:szCs w:val="24"/>
          <w:lang w:val="en-US"/>
        </w:rPr>
        <w:t>Wilted African eggplants sampled, analyzed and findings disseminated in the end of project meeting</w:t>
      </w:r>
    </w:p>
    <w:p w14:paraId="0C7AE24E" w14:textId="15FAB593" w:rsidR="00A70B3C" w:rsidRPr="00A70B3C" w:rsidRDefault="00A70B3C" w:rsidP="00A70B3C">
      <w:pPr>
        <w:pStyle w:val="ListParagraph"/>
        <w:numPr>
          <w:ilvl w:val="0"/>
          <w:numId w:val="77"/>
        </w:numPr>
        <w:autoSpaceDE w:val="0"/>
        <w:autoSpaceDN w:val="0"/>
        <w:adjustRightInd w:val="0"/>
        <w:spacing w:before="120" w:after="120" w:line="240" w:lineRule="auto"/>
        <w:jc w:val="both"/>
        <w:rPr>
          <w:rFonts w:ascii="Tahoma" w:hAnsi="Tahoma" w:cs="Tahoma"/>
          <w:sz w:val="24"/>
          <w:szCs w:val="24"/>
          <w:lang w:val="en-US"/>
        </w:rPr>
      </w:pPr>
      <w:r w:rsidRPr="00A70B3C">
        <w:rPr>
          <w:rFonts w:ascii="Tahoma" w:hAnsi="Tahoma" w:cs="Tahoma"/>
          <w:sz w:val="24"/>
          <w:szCs w:val="24"/>
          <w:lang w:val="en-US"/>
        </w:rPr>
        <w:t>SASSA end of project meeting was successful conducted; progress and project research findings were shared to 43 stakeholders (25 males and 18 females</w:t>
      </w:r>
    </w:p>
    <w:p w14:paraId="17EFF470" w14:textId="77FE8F44" w:rsidR="0025111A" w:rsidRPr="00E1120C" w:rsidRDefault="0025111A" w:rsidP="0012303C">
      <w:pPr>
        <w:rPr>
          <w:b/>
        </w:rPr>
      </w:pPr>
      <w:r w:rsidRPr="0012303C">
        <w:rPr>
          <w:rFonts w:ascii="Tahoma" w:eastAsia="Times New Roman" w:hAnsi="Tahoma" w:cs="Tahoma"/>
          <w:b/>
          <w:sz w:val="24"/>
          <w:szCs w:val="24"/>
        </w:rPr>
        <w:t>Post-harvest technologies</w:t>
      </w:r>
      <w:r w:rsidR="00D8550E" w:rsidRPr="0012303C">
        <w:rPr>
          <w:rFonts w:ascii="Tahoma" w:eastAsia="Times New Roman" w:hAnsi="Tahoma" w:cs="Tahoma"/>
          <w:b/>
          <w:sz w:val="24"/>
          <w:szCs w:val="24"/>
        </w:rPr>
        <w:t xml:space="preserve"> </w:t>
      </w:r>
      <w:r w:rsidR="00DA2C57" w:rsidRPr="0012303C">
        <w:rPr>
          <w:rFonts w:ascii="Tahoma" w:eastAsia="Times New Roman" w:hAnsi="Tahoma" w:cs="Tahoma"/>
          <w:b/>
          <w:sz w:val="24"/>
          <w:szCs w:val="24"/>
        </w:rPr>
        <w:t>unit</w:t>
      </w:r>
      <w:r w:rsidR="0024044C" w:rsidRPr="0012303C">
        <w:rPr>
          <w:rFonts w:ascii="Tahoma" w:eastAsia="Times New Roman" w:hAnsi="Tahoma" w:cs="Tahoma"/>
          <w:b/>
          <w:sz w:val="24"/>
          <w:szCs w:val="24"/>
        </w:rPr>
        <w:t xml:space="preserve"> (PHT)</w:t>
      </w:r>
    </w:p>
    <w:p w14:paraId="5643EFC4" w14:textId="722D566A" w:rsidR="00AB7E0A" w:rsidRPr="00E63F0C" w:rsidRDefault="001E5650" w:rsidP="00687072">
      <w:pPr>
        <w:pStyle w:val="Heading3"/>
        <w:spacing w:before="120" w:after="120" w:line="240" w:lineRule="auto"/>
        <w:ind w:left="0"/>
        <w:jc w:val="both"/>
        <w:rPr>
          <w:b/>
          <w:bCs/>
        </w:rPr>
      </w:pPr>
      <w:bookmarkStart w:id="19" w:name="_Toc18400518"/>
      <w:bookmarkStart w:id="20" w:name="_Toc99718201"/>
      <w:r w:rsidRPr="00E63F0C">
        <w:rPr>
          <w:b/>
          <w:bCs/>
        </w:rPr>
        <w:t xml:space="preserve">Table </w:t>
      </w:r>
      <w:r w:rsidR="00571784">
        <w:rPr>
          <w:b/>
          <w:bCs/>
        </w:rPr>
        <w:t>3</w:t>
      </w:r>
      <w:r w:rsidRPr="00E63F0C">
        <w:rPr>
          <w:b/>
          <w:bCs/>
        </w:rPr>
        <w:t xml:space="preserve">: </w:t>
      </w:r>
      <w:r w:rsidR="00AB7E0A" w:rsidRPr="00E63F0C">
        <w:rPr>
          <w:b/>
          <w:bCs/>
        </w:rPr>
        <w:t xml:space="preserve">Production of coconut virgin oil self-help project for the period </w:t>
      </w:r>
      <w:r w:rsidR="00687072">
        <w:rPr>
          <w:b/>
          <w:bCs/>
        </w:rPr>
        <w:t>ending 3</w:t>
      </w:r>
      <w:r w:rsidR="008267EE">
        <w:rPr>
          <w:b/>
          <w:bCs/>
        </w:rPr>
        <w:t>1</w:t>
      </w:r>
      <w:r w:rsidR="00687072" w:rsidRPr="00687072">
        <w:rPr>
          <w:b/>
          <w:bCs/>
          <w:vertAlign w:val="superscript"/>
        </w:rPr>
        <w:t>th</w:t>
      </w:r>
      <w:r w:rsidR="00687072">
        <w:rPr>
          <w:b/>
          <w:bCs/>
        </w:rPr>
        <w:t xml:space="preserve"> </w:t>
      </w:r>
      <w:r w:rsidR="00907F22">
        <w:rPr>
          <w:b/>
          <w:bCs/>
        </w:rPr>
        <w:t>J</w:t>
      </w:r>
      <w:r w:rsidR="008960B1">
        <w:rPr>
          <w:b/>
          <w:bCs/>
        </w:rPr>
        <w:t>u</w:t>
      </w:r>
      <w:r w:rsidR="00907F22">
        <w:rPr>
          <w:b/>
          <w:bCs/>
        </w:rPr>
        <w:t>ne</w:t>
      </w:r>
      <w:r w:rsidR="00687072">
        <w:rPr>
          <w:b/>
          <w:bCs/>
        </w:rPr>
        <w:t xml:space="preserve"> </w:t>
      </w:r>
      <w:bookmarkEnd w:id="19"/>
      <w:bookmarkEnd w:id="20"/>
      <w:r w:rsidR="00907F22">
        <w:rPr>
          <w:b/>
          <w:bCs/>
        </w:rPr>
        <w:t>2022</w:t>
      </w:r>
    </w:p>
    <w:tbl>
      <w:tblPr>
        <w:tblStyle w:val="TableGrid"/>
        <w:tblW w:w="5000" w:type="pct"/>
        <w:tblLook w:val="04A0" w:firstRow="1" w:lastRow="0" w:firstColumn="1" w:lastColumn="0" w:noHBand="0" w:noVBand="1"/>
      </w:tblPr>
      <w:tblGrid>
        <w:gridCol w:w="1420"/>
        <w:gridCol w:w="2266"/>
        <w:gridCol w:w="1843"/>
        <w:gridCol w:w="2114"/>
        <w:gridCol w:w="1383"/>
      </w:tblGrid>
      <w:tr w:rsidR="00AB7E0A" w:rsidRPr="00BC7DDA" w14:paraId="4440043A" w14:textId="77777777" w:rsidTr="002667C7">
        <w:tc>
          <w:tcPr>
            <w:tcW w:w="787" w:type="pct"/>
            <w:tcBorders>
              <w:top w:val="single" w:sz="4" w:space="0" w:color="auto"/>
              <w:left w:val="nil"/>
              <w:bottom w:val="single" w:sz="4" w:space="0" w:color="auto"/>
              <w:right w:val="nil"/>
            </w:tcBorders>
            <w:vAlign w:val="center"/>
          </w:tcPr>
          <w:p w14:paraId="0752163C" w14:textId="77777777" w:rsidR="00AB7E0A" w:rsidRPr="00AB7E0A" w:rsidRDefault="00AB7E0A" w:rsidP="002667C7">
            <w:pPr>
              <w:keepNext/>
              <w:ind w:right="-172"/>
              <w:jc w:val="center"/>
              <w:rPr>
                <w:rFonts w:ascii="Tahoma" w:hAnsi="Tahoma" w:cs="Tahoma"/>
                <w:b/>
                <w:sz w:val="24"/>
                <w:szCs w:val="24"/>
              </w:rPr>
            </w:pPr>
            <w:r w:rsidRPr="00AB7E0A">
              <w:rPr>
                <w:rFonts w:ascii="Tahoma" w:hAnsi="Tahoma" w:cs="Tahoma"/>
                <w:b/>
                <w:sz w:val="24"/>
                <w:szCs w:val="24"/>
              </w:rPr>
              <w:t>Total nuts used</w:t>
            </w:r>
          </w:p>
        </w:tc>
        <w:tc>
          <w:tcPr>
            <w:tcW w:w="1255" w:type="pct"/>
            <w:tcBorders>
              <w:top w:val="single" w:sz="4" w:space="0" w:color="auto"/>
              <w:left w:val="nil"/>
              <w:bottom w:val="single" w:sz="4" w:space="0" w:color="auto"/>
              <w:right w:val="nil"/>
            </w:tcBorders>
            <w:vAlign w:val="center"/>
          </w:tcPr>
          <w:p w14:paraId="732BC214"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Production costs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1021" w:type="pct"/>
            <w:tcBorders>
              <w:top w:val="single" w:sz="4" w:space="0" w:color="auto"/>
              <w:left w:val="nil"/>
              <w:bottom w:val="single" w:sz="4" w:space="0" w:color="auto"/>
              <w:right w:val="nil"/>
            </w:tcBorders>
            <w:vAlign w:val="center"/>
          </w:tcPr>
          <w:p w14:paraId="70C161A3" w14:textId="11FF56B9"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Virgin oil Production (</w:t>
            </w:r>
            <w:proofErr w:type="spellStart"/>
            <w:r>
              <w:rPr>
                <w:rFonts w:ascii="Tahoma" w:hAnsi="Tahoma" w:cs="Tahoma"/>
                <w:b/>
                <w:sz w:val="24"/>
                <w:szCs w:val="24"/>
              </w:rPr>
              <w:t>Lts</w:t>
            </w:r>
            <w:proofErr w:type="spellEnd"/>
            <w:r w:rsidR="00833AAA">
              <w:rPr>
                <w:rFonts w:ascii="Tahoma" w:hAnsi="Tahoma" w:cs="Tahoma"/>
                <w:b/>
                <w:sz w:val="24"/>
                <w:szCs w:val="24"/>
              </w:rPr>
              <w:t>.</w:t>
            </w:r>
            <w:r>
              <w:rPr>
                <w:rFonts w:ascii="Tahoma" w:hAnsi="Tahoma" w:cs="Tahoma"/>
                <w:b/>
                <w:sz w:val="24"/>
                <w:szCs w:val="24"/>
              </w:rPr>
              <w:t>)</w:t>
            </w:r>
          </w:p>
        </w:tc>
        <w:tc>
          <w:tcPr>
            <w:tcW w:w="1171" w:type="pct"/>
            <w:tcBorders>
              <w:top w:val="single" w:sz="4" w:space="0" w:color="auto"/>
              <w:left w:val="nil"/>
              <w:bottom w:val="single" w:sz="4" w:space="0" w:color="auto"/>
              <w:right w:val="nil"/>
            </w:tcBorders>
            <w:vAlign w:val="center"/>
          </w:tcPr>
          <w:p w14:paraId="45CBAB77" w14:textId="6EE9B6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 xml:space="preserve">Total gross </w:t>
            </w:r>
            <w:r w:rsidR="00B42F74">
              <w:rPr>
                <w:rFonts w:ascii="Tahoma" w:hAnsi="Tahoma" w:cs="Tahoma"/>
                <w:b/>
                <w:sz w:val="24"/>
                <w:szCs w:val="24"/>
              </w:rPr>
              <w:t>sales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766" w:type="pct"/>
            <w:tcBorders>
              <w:top w:val="single" w:sz="4" w:space="0" w:color="auto"/>
              <w:left w:val="nil"/>
              <w:bottom w:val="single" w:sz="4" w:space="0" w:color="auto"/>
              <w:right w:val="nil"/>
            </w:tcBorders>
            <w:vAlign w:val="center"/>
          </w:tcPr>
          <w:p w14:paraId="317DDACF"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Net Profit</w:t>
            </w:r>
            <w:r w:rsidR="009E49AB">
              <w:rPr>
                <w:rFonts w:ascii="Tahoma" w:hAnsi="Tahoma" w:cs="Tahoma"/>
                <w:b/>
                <w:sz w:val="24"/>
                <w:szCs w:val="24"/>
              </w:rPr>
              <w:t xml:space="preserve"> (</w:t>
            </w:r>
            <w:proofErr w:type="spellStart"/>
            <w:r w:rsidR="009E49AB">
              <w:rPr>
                <w:rFonts w:ascii="Tahoma" w:hAnsi="Tahoma" w:cs="Tahoma"/>
                <w:b/>
                <w:sz w:val="24"/>
                <w:szCs w:val="24"/>
              </w:rPr>
              <w:t>Tshs</w:t>
            </w:r>
            <w:proofErr w:type="spellEnd"/>
            <w:r w:rsidR="00BF0479">
              <w:rPr>
                <w:rFonts w:ascii="Tahoma" w:hAnsi="Tahoma" w:cs="Tahoma"/>
                <w:b/>
                <w:sz w:val="24"/>
                <w:szCs w:val="24"/>
              </w:rPr>
              <w:t>.</w:t>
            </w:r>
            <w:r w:rsidR="009E49AB">
              <w:rPr>
                <w:rFonts w:ascii="Tahoma" w:hAnsi="Tahoma" w:cs="Tahoma"/>
                <w:b/>
                <w:sz w:val="24"/>
                <w:szCs w:val="24"/>
              </w:rPr>
              <w:t>)</w:t>
            </w:r>
          </w:p>
        </w:tc>
      </w:tr>
      <w:tr w:rsidR="00AB7E0A" w:rsidRPr="00BC7DDA" w14:paraId="6D88E1B3" w14:textId="77777777" w:rsidTr="0026407A">
        <w:tc>
          <w:tcPr>
            <w:tcW w:w="787" w:type="pct"/>
            <w:tcBorders>
              <w:top w:val="single" w:sz="4" w:space="0" w:color="auto"/>
              <w:left w:val="nil"/>
              <w:bottom w:val="single" w:sz="4" w:space="0" w:color="auto"/>
              <w:right w:val="nil"/>
            </w:tcBorders>
          </w:tcPr>
          <w:p w14:paraId="66EEF46B" w14:textId="4F73436C" w:rsidR="00AB7E0A" w:rsidRPr="00BC7DDA" w:rsidRDefault="00540D4E" w:rsidP="009C5F41">
            <w:pPr>
              <w:keepNext/>
              <w:jc w:val="center"/>
              <w:rPr>
                <w:rFonts w:ascii="Tahoma" w:hAnsi="Tahoma" w:cs="Tahoma"/>
                <w:sz w:val="24"/>
                <w:szCs w:val="24"/>
              </w:rPr>
            </w:pPr>
            <w:r>
              <w:rPr>
                <w:rFonts w:ascii="Tahoma" w:hAnsi="Tahoma" w:cs="Tahoma"/>
                <w:sz w:val="24"/>
                <w:szCs w:val="24"/>
              </w:rPr>
              <w:t>N</w:t>
            </w:r>
            <w:r w:rsidR="007213F0">
              <w:rPr>
                <w:rFonts w:ascii="Tahoma" w:hAnsi="Tahoma" w:cs="Tahoma"/>
                <w:sz w:val="24"/>
                <w:szCs w:val="24"/>
              </w:rPr>
              <w:t>il</w:t>
            </w:r>
          </w:p>
        </w:tc>
        <w:tc>
          <w:tcPr>
            <w:tcW w:w="1255" w:type="pct"/>
            <w:tcBorders>
              <w:top w:val="single" w:sz="4" w:space="0" w:color="auto"/>
              <w:left w:val="nil"/>
              <w:bottom w:val="single" w:sz="4" w:space="0" w:color="auto"/>
              <w:right w:val="nil"/>
            </w:tcBorders>
          </w:tcPr>
          <w:p w14:paraId="7823946B" w14:textId="13EE63D3" w:rsidR="00AB7E0A" w:rsidRPr="00BC7DDA" w:rsidRDefault="00AB7E0A" w:rsidP="00EA6874">
            <w:pPr>
              <w:keepNext/>
              <w:jc w:val="center"/>
              <w:rPr>
                <w:rFonts w:ascii="Tahoma" w:hAnsi="Tahoma" w:cs="Tahoma"/>
                <w:sz w:val="24"/>
                <w:szCs w:val="24"/>
              </w:rPr>
            </w:pPr>
          </w:p>
        </w:tc>
        <w:tc>
          <w:tcPr>
            <w:tcW w:w="1021" w:type="pct"/>
            <w:tcBorders>
              <w:top w:val="single" w:sz="4" w:space="0" w:color="auto"/>
              <w:left w:val="nil"/>
              <w:bottom w:val="single" w:sz="4" w:space="0" w:color="auto"/>
              <w:right w:val="nil"/>
            </w:tcBorders>
          </w:tcPr>
          <w:p w14:paraId="0801CE20" w14:textId="3B784F93" w:rsidR="00AB7E0A" w:rsidRPr="00BC7DDA" w:rsidRDefault="00AB7E0A" w:rsidP="009B5FF9">
            <w:pPr>
              <w:keepNext/>
              <w:jc w:val="center"/>
              <w:rPr>
                <w:rFonts w:ascii="Tahoma" w:hAnsi="Tahoma" w:cs="Tahoma"/>
                <w:sz w:val="24"/>
                <w:szCs w:val="24"/>
              </w:rPr>
            </w:pPr>
          </w:p>
        </w:tc>
        <w:tc>
          <w:tcPr>
            <w:tcW w:w="1171" w:type="pct"/>
            <w:tcBorders>
              <w:top w:val="single" w:sz="4" w:space="0" w:color="auto"/>
              <w:left w:val="nil"/>
              <w:bottom w:val="single" w:sz="4" w:space="0" w:color="auto"/>
              <w:right w:val="nil"/>
            </w:tcBorders>
          </w:tcPr>
          <w:p w14:paraId="484D61D7" w14:textId="11917D8B" w:rsidR="00AB7E0A" w:rsidRPr="00BC7DDA" w:rsidRDefault="00AB7E0A" w:rsidP="009B5FF9">
            <w:pPr>
              <w:keepNext/>
              <w:jc w:val="center"/>
              <w:rPr>
                <w:rFonts w:ascii="Tahoma" w:hAnsi="Tahoma" w:cs="Tahoma"/>
                <w:sz w:val="24"/>
                <w:szCs w:val="24"/>
              </w:rPr>
            </w:pPr>
          </w:p>
        </w:tc>
        <w:tc>
          <w:tcPr>
            <w:tcW w:w="766" w:type="pct"/>
            <w:tcBorders>
              <w:top w:val="single" w:sz="4" w:space="0" w:color="auto"/>
              <w:left w:val="nil"/>
              <w:bottom w:val="single" w:sz="4" w:space="0" w:color="auto"/>
              <w:right w:val="nil"/>
            </w:tcBorders>
          </w:tcPr>
          <w:p w14:paraId="5BAF4221" w14:textId="1589E762" w:rsidR="00AB7E0A" w:rsidRPr="00BC7DDA" w:rsidRDefault="00AB7E0A" w:rsidP="00EA6874">
            <w:pPr>
              <w:keepNext/>
              <w:jc w:val="center"/>
              <w:rPr>
                <w:rFonts w:ascii="Tahoma" w:hAnsi="Tahoma" w:cs="Tahoma"/>
                <w:sz w:val="24"/>
                <w:szCs w:val="24"/>
              </w:rPr>
            </w:pPr>
          </w:p>
        </w:tc>
      </w:tr>
    </w:tbl>
    <w:p w14:paraId="16A9E4BB" w14:textId="3CBC471F" w:rsidR="00B93739" w:rsidRDefault="00964A43" w:rsidP="009D0863">
      <w:pPr>
        <w:pStyle w:val="Heading2"/>
        <w:spacing w:before="120" w:after="120"/>
      </w:pPr>
      <w:bookmarkStart w:id="21" w:name="_Toc99718202"/>
      <w:r>
        <w:t>2.1.</w:t>
      </w:r>
      <w:r w:rsidR="00B93739">
        <w:t xml:space="preserve">6 </w:t>
      </w:r>
      <w:r w:rsidR="00B93739" w:rsidRPr="00E70C0C">
        <w:t>Socio-Economic and Marketing Research Unit</w:t>
      </w:r>
      <w:bookmarkEnd w:id="21"/>
    </w:p>
    <w:p w14:paraId="56B95781" w14:textId="58755E2F" w:rsidR="000C7599"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 xml:space="preserve">The unit </w:t>
      </w:r>
      <w:r w:rsidR="000C7599">
        <w:rPr>
          <w:rFonts w:ascii="Tahoma" w:eastAsia="Times New Roman" w:hAnsi="Tahoma" w:cs="Tahoma"/>
          <w:sz w:val="24"/>
          <w:szCs w:val="24"/>
        </w:rPr>
        <w:t xml:space="preserve">in this reporting period planned to achieve a number of activities as </w:t>
      </w:r>
      <w:r w:rsidR="00F644DE">
        <w:rPr>
          <w:rFonts w:ascii="Tahoma" w:eastAsia="Times New Roman" w:hAnsi="Tahoma" w:cs="Tahoma"/>
          <w:sz w:val="24"/>
          <w:szCs w:val="24"/>
        </w:rPr>
        <w:t>follows</w:t>
      </w:r>
      <w:r w:rsidR="000C7599">
        <w:rPr>
          <w:rFonts w:ascii="Tahoma" w:eastAsia="Times New Roman" w:hAnsi="Tahoma" w:cs="Tahoma"/>
          <w:sz w:val="24"/>
          <w:szCs w:val="24"/>
        </w:rPr>
        <w:t>:</w:t>
      </w:r>
    </w:p>
    <w:p w14:paraId="732B4982" w14:textId="12933AA7" w:rsidR="00B93739" w:rsidRPr="000C7599" w:rsidRDefault="000C7599" w:rsidP="0012303C">
      <w:pPr>
        <w:pStyle w:val="Heading3"/>
        <w:numPr>
          <w:ilvl w:val="0"/>
          <w:numId w:val="69"/>
        </w:numPr>
        <w:spacing w:before="0" w:line="240" w:lineRule="auto"/>
        <w:rPr>
          <w:rFonts w:eastAsia="Times New Roman"/>
          <w:b/>
        </w:rPr>
      </w:pPr>
      <w:bookmarkStart w:id="22" w:name="_Toc99718203"/>
      <w:bookmarkStart w:id="23" w:name="_Toc99718204"/>
      <w:bookmarkEnd w:id="22"/>
      <w:r w:rsidRPr="00E1120C">
        <w:rPr>
          <w:rFonts w:eastAsia="Times New Roman"/>
          <w:color w:val="000000"/>
          <w:lang w:eastAsia="en-GB"/>
        </w:rPr>
        <w:t>Preparation of MTEF</w:t>
      </w:r>
      <w:bookmarkEnd w:id="23"/>
      <w:r w:rsidRPr="00E1120C">
        <w:rPr>
          <w:rFonts w:eastAsia="Times New Roman"/>
          <w:color w:val="000000"/>
          <w:lang w:eastAsia="en-GB"/>
        </w:rPr>
        <w:t xml:space="preserve"> </w:t>
      </w:r>
    </w:p>
    <w:p w14:paraId="43AA29B2" w14:textId="77777777" w:rsidR="000C7599" w:rsidRPr="00E1120C" w:rsidRDefault="000C7599" w:rsidP="0012303C">
      <w:pPr>
        <w:pStyle w:val="ListParagraph"/>
        <w:numPr>
          <w:ilvl w:val="0"/>
          <w:numId w:val="69"/>
        </w:numPr>
        <w:spacing w:after="0" w:line="240" w:lineRule="auto"/>
        <w:rPr>
          <w:rFonts w:eastAsia="Times New Roman" w:cs="Tahoma"/>
          <w:color w:val="000000"/>
          <w:lang w:eastAsia="en-GB"/>
        </w:rPr>
      </w:pPr>
      <w:r w:rsidRPr="0012303C">
        <w:rPr>
          <w:rFonts w:ascii="Tahoma" w:eastAsia="Times New Roman" w:hAnsi="Tahoma" w:cs="Tahoma"/>
          <w:color w:val="000000"/>
          <w:sz w:val="24"/>
          <w:szCs w:val="24"/>
          <w:lang w:eastAsia="en-GB"/>
        </w:rPr>
        <w:t xml:space="preserve">Coordinating Centre' sales through FABU </w:t>
      </w:r>
    </w:p>
    <w:p w14:paraId="0AD31DC6" w14:textId="77777777" w:rsidR="000C7599" w:rsidRPr="00E1120C" w:rsidRDefault="000C7599" w:rsidP="0012303C">
      <w:pPr>
        <w:pStyle w:val="ListParagraph"/>
        <w:numPr>
          <w:ilvl w:val="0"/>
          <w:numId w:val="69"/>
        </w:numPr>
        <w:spacing w:after="0" w:line="240" w:lineRule="auto"/>
        <w:rPr>
          <w:rFonts w:eastAsia="Times New Roman" w:cs="Tahoma"/>
          <w:color w:val="000000"/>
          <w:lang w:eastAsia="en-GB"/>
        </w:rPr>
      </w:pPr>
      <w:r w:rsidRPr="0012303C">
        <w:rPr>
          <w:rFonts w:ascii="Tahoma" w:eastAsia="Times New Roman" w:hAnsi="Tahoma" w:cs="Tahoma"/>
          <w:color w:val="000000"/>
          <w:sz w:val="24"/>
          <w:szCs w:val="24"/>
          <w:lang w:eastAsia="en-GB"/>
        </w:rPr>
        <w:t xml:space="preserve">Data analysis of whitefly project </w:t>
      </w:r>
    </w:p>
    <w:p w14:paraId="088072B2" w14:textId="26C001EB" w:rsidR="00C43C2A" w:rsidRPr="0012303C" w:rsidRDefault="000C7599" w:rsidP="0012303C">
      <w:pPr>
        <w:pStyle w:val="ListParagraph"/>
        <w:numPr>
          <w:ilvl w:val="0"/>
          <w:numId w:val="69"/>
        </w:numPr>
        <w:spacing w:after="0" w:line="240" w:lineRule="auto"/>
        <w:rPr>
          <w:rFonts w:eastAsia="Times New Roman"/>
          <w:color w:val="000000"/>
          <w:lang w:eastAsia="en-GB"/>
        </w:rPr>
      </w:pPr>
      <w:r w:rsidRPr="0012303C">
        <w:rPr>
          <w:rFonts w:ascii="Tahoma" w:eastAsia="Times New Roman" w:hAnsi="Tahoma" w:cs="Tahoma"/>
          <w:color w:val="000000"/>
          <w:sz w:val="24"/>
          <w:szCs w:val="24"/>
          <w:lang w:eastAsia="en-GB"/>
        </w:rPr>
        <w:t xml:space="preserve">Preparation of annual comprehensive income statement of SASSA Project backstop </w:t>
      </w:r>
    </w:p>
    <w:p w14:paraId="5D952654" w14:textId="0E57E025" w:rsidR="000C7599" w:rsidRDefault="000C7599" w:rsidP="0012303C">
      <w:pPr>
        <w:spacing w:after="0" w:line="240" w:lineRule="auto"/>
        <w:rPr>
          <w:rFonts w:eastAsia="Times New Roman"/>
          <w:b/>
          <w:color w:val="000000"/>
          <w:lang w:eastAsia="en-GB"/>
        </w:rPr>
      </w:pPr>
      <w:r w:rsidRPr="0012303C">
        <w:rPr>
          <w:rFonts w:ascii="Tahoma" w:eastAsia="Times New Roman" w:hAnsi="Tahoma" w:cs="Tahoma"/>
          <w:b/>
          <w:color w:val="000000"/>
          <w:sz w:val="24"/>
          <w:szCs w:val="24"/>
          <w:lang w:eastAsia="en-GB"/>
        </w:rPr>
        <w:t>Achievement</w:t>
      </w:r>
    </w:p>
    <w:p w14:paraId="010B169C" w14:textId="017A8E4F" w:rsidR="000C7599" w:rsidRPr="0012303C" w:rsidRDefault="000C7599" w:rsidP="0012303C">
      <w:pPr>
        <w:pStyle w:val="ListParagraph"/>
        <w:numPr>
          <w:ilvl w:val="0"/>
          <w:numId w:val="70"/>
        </w:numPr>
        <w:spacing w:after="0" w:line="240" w:lineRule="auto"/>
        <w:rPr>
          <w:rFonts w:eastAsia="Times New Roman"/>
          <w:color w:val="000000"/>
          <w:lang w:eastAsia="en-GB"/>
        </w:rPr>
      </w:pPr>
      <w:r w:rsidRPr="0012303C">
        <w:rPr>
          <w:rFonts w:ascii="Tahoma" w:eastAsia="Times New Roman" w:hAnsi="Tahoma" w:cs="Tahoma"/>
          <w:color w:val="000000"/>
          <w:sz w:val="24"/>
          <w:szCs w:val="24"/>
          <w:lang w:eastAsia="en-GB"/>
        </w:rPr>
        <w:t>The MTEF budget for 2022/23 was prepared adhering to MUSE format</w:t>
      </w:r>
    </w:p>
    <w:p w14:paraId="55B223FF" w14:textId="20724FA2" w:rsidR="000C7599" w:rsidRPr="0012303C" w:rsidRDefault="000C7599" w:rsidP="0012303C">
      <w:pPr>
        <w:pStyle w:val="ListParagraph"/>
        <w:numPr>
          <w:ilvl w:val="0"/>
          <w:numId w:val="70"/>
        </w:numPr>
        <w:spacing w:after="0" w:line="240" w:lineRule="auto"/>
        <w:rPr>
          <w:rFonts w:eastAsia="Times New Roman"/>
          <w:b/>
          <w:color w:val="000000"/>
          <w:lang w:eastAsia="en-GB"/>
        </w:rPr>
      </w:pPr>
      <w:r w:rsidRPr="0012303C">
        <w:rPr>
          <w:rFonts w:ascii="Tahoma" w:eastAsia="Times New Roman" w:hAnsi="Tahoma" w:cs="Tahoma"/>
          <w:color w:val="000000"/>
          <w:sz w:val="24"/>
          <w:szCs w:val="24"/>
          <w:lang w:eastAsia="en-GB"/>
        </w:rPr>
        <w:t>Sales of the centre's products through Farm Business Unit (FABU) were well coordinated whereby total collected amount was 9,906,910 shillings</w:t>
      </w:r>
    </w:p>
    <w:p w14:paraId="032084A5" w14:textId="3AAF5435" w:rsidR="000C7599" w:rsidRPr="0012303C" w:rsidRDefault="000C7599" w:rsidP="0012303C">
      <w:pPr>
        <w:pStyle w:val="ListParagraph"/>
        <w:numPr>
          <w:ilvl w:val="0"/>
          <w:numId w:val="70"/>
        </w:numPr>
        <w:spacing w:after="0" w:line="240" w:lineRule="auto"/>
        <w:rPr>
          <w:rFonts w:eastAsia="Times New Roman"/>
          <w:b/>
          <w:color w:val="000000"/>
          <w:lang w:eastAsia="en-GB"/>
        </w:rPr>
      </w:pPr>
      <w:r w:rsidRPr="0012303C">
        <w:rPr>
          <w:rFonts w:ascii="Tahoma" w:eastAsia="Times New Roman" w:hAnsi="Tahoma" w:cs="Tahoma"/>
          <w:color w:val="000000"/>
          <w:sz w:val="24"/>
          <w:szCs w:val="24"/>
          <w:lang w:eastAsia="en-GB"/>
        </w:rPr>
        <w:t>The analysis of data of whitefly project for the technological cost and revenues for controlling of whiteflies was effectively done</w:t>
      </w:r>
    </w:p>
    <w:p w14:paraId="103AB537"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69C8709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6C34BDC8" w14:textId="2BA5BDC9" w:rsidR="00B93739" w:rsidRDefault="00B93739" w:rsidP="00B93739">
      <w:pPr>
        <w:pStyle w:val="ListParagraph"/>
        <w:numPr>
          <w:ilvl w:val="0"/>
          <w:numId w:val="44"/>
        </w:numPr>
        <w:spacing w:after="0" w:line="240" w:lineRule="auto"/>
        <w:ind w:left="601" w:hanging="601"/>
        <w:jc w:val="both"/>
        <w:rPr>
          <w:rFonts w:ascii="Tahoma" w:hAnsi="Tahoma" w:cs="Tahoma"/>
          <w:sz w:val="24"/>
          <w:szCs w:val="24"/>
        </w:rPr>
      </w:pPr>
      <w:r w:rsidRPr="002476F8">
        <w:rPr>
          <w:rFonts w:ascii="Tahoma" w:hAnsi="Tahoma" w:cs="Tahoma"/>
          <w:sz w:val="24"/>
          <w:szCs w:val="24"/>
        </w:rPr>
        <w:t xml:space="preserve">Preparation of African cassava whitefly project checklist for conducting cost benefit analysis and administering checklists to key informants in the two districts </w:t>
      </w:r>
      <w:proofErr w:type="spellStart"/>
      <w:r w:rsidRPr="002476F8">
        <w:rPr>
          <w:rFonts w:ascii="Tahoma" w:hAnsi="Tahoma" w:cs="Tahoma"/>
          <w:sz w:val="24"/>
          <w:szCs w:val="24"/>
        </w:rPr>
        <w:t>Muheza</w:t>
      </w:r>
      <w:proofErr w:type="spellEnd"/>
      <w:r w:rsidRPr="002476F8">
        <w:rPr>
          <w:rFonts w:ascii="Tahoma" w:hAnsi="Tahoma" w:cs="Tahoma"/>
          <w:sz w:val="24"/>
          <w:szCs w:val="24"/>
        </w:rPr>
        <w:t xml:space="preserve"> and </w:t>
      </w:r>
      <w:proofErr w:type="spellStart"/>
      <w:r w:rsidRPr="002476F8">
        <w:rPr>
          <w:rFonts w:ascii="Tahoma" w:hAnsi="Tahoma" w:cs="Tahoma"/>
          <w:sz w:val="24"/>
          <w:szCs w:val="24"/>
        </w:rPr>
        <w:t>Chalinze</w:t>
      </w:r>
      <w:proofErr w:type="spellEnd"/>
    </w:p>
    <w:p w14:paraId="106E908E" w14:textId="2E5AEAF4" w:rsidR="00B93739" w:rsidRPr="002476F8" w:rsidRDefault="00B93739"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 xml:space="preserve">Data collection on </w:t>
      </w:r>
      <w:proofErr w:type="spellStart"/>
      <w:r w:rsidRPr="0012303C">
        <w:rPr>
          <w:rFonts w:ascii="Tahoma" w:hAnsi="Tahoma" w:cs="Tahoma"/>
          <w:i/>
          <w:sz w:val="24"/>
          <w:szCs w:val="24"/>
        </w:rPr>
        <w:t>Mandis</w:t>
      </w:r>
      <w:proofErr w:type="spellEnd"/>
      <w:r w:rsidR="00AE7C89">
        <w:rPr>
          <w:rFonts w:ascii="Tahoma" w:hAnsi="Tahoma" w:cs="Tahoma"/>
          <w:i/>
          <w:sz w:val="24"/>
          <w:szCs w:val="24"/>
        </w:rPr>
        <w:t xml:space="preserve"> </w:t>
      </w:r>
      <w:r w:rsidRPr="0012303C">
        <w:rPr>
          <w:rFonts w:ascii="Tahoma" w:hAnsi="Tahoma" w:cs="Tahoma"/>
          <w:i/>
          <w:sz w:val="24"/>
          <w:szCs w:val="24"/>
        </w:rPr>
        <w:t>Plus</w:t>
      </w:r>
      <w:r>
        <w:rPr>
          <w:rFonts w:ascii="Tahoma" w:hAnsi="Tahoma" w:cs="Tahoma"/>
          <w:sz w:val="24"/>
          <w:szCs w:val="24"/>
        </w:rPr>
        <w:t xml:space="preserve"> filed trial from contact farmers in </w:t>
      </w:r>
      <w:proofErr w:type="spellStart"/>
      <w:r>
        <w:rPr>
          <w:rFonts w:ascii="Tahoma" w:hAnsi="Tahoma" w:cs="Tahoma"/>
          <w:sz w:val="24"/>
          <w:szCs w:val="24"/>
        </w:rPr>
        <w:t>miono</w:t>
      </w:r>
      <w:proofErr w:type="spellEnd"/>
      <w:r>
        <w:rPr>
          <w:rFonts w:ascii="Tahoma" w:hAnsi="Tahoma" w:cs="Tahoma"/>
          <w:sz w:val="24"/>
          <w:szCs w:val="24"/>
        </w:rPr>
        <w:t xml:space="preserve"> village </w:t>
      </w:r>
      <w:proofErr w:type="spellStart"/>
      <w:r>
        <w:rPr>
          <w:rFonts w:ascii="Tahoma" w:hAnsi="Tahoma" w:cs="Tahoma"/>
          <w:sz w:val="24"/>
          <w:szCs w:val="24"/>
        </w:rPr>
        <w:t>Bagamoyo</w:t>
      </w:r>
      <w:proofErr w:type="spellEnd"/>
      <w:r>
        <w:rPr>
          <w:rFonts w:ascii="Tahoma" w:hAnsi="Tahoma" w:cs="Tahoma"/>
          <w:sz w:val="24"/>
          <w:szCs w:val="24"/>
        </w:rPr>
        <w:t xml:space="preserve"> for computation of Cost benefit analysis of the promoted technology of cassava cutting dressing with limited chemical and frequencies for the control of whitefly infestation</w:t>
      </w:r>
    </w:p>
    <w:p w14:paraId="37477794" w14:textId="2FC49B23" w:rsidR="0025111A" w:rsidRDefault="00CF31C4" w:rsidP="0026407A">
      <w:pPr>
        <w:pStyle w:val="Heading2"/>
        <w:spacing w:before="120" w:after="120"/>
      </w:pPr>
      <w:bookmarkStart w:id="24" w:name="_Toc99718205"/>
      <w:r w:rsidRPr="009D0863">
        <w:t xml:space="preserve">2.1. 7 </w:t>
      </w:r>
      <w:r w:rsidR="0025111A" w:rsidRPr="00CF31C4">
        <w:t>Biotechnology</w:t>
      </w:r>
      <w:r w:rsidR="003865EE" w:rsidRPr="00CF31C4">
        <w:t xml:space="preserve"> program</w:t>
      </w:r>
      <w:bookmarkEnd w:id="24"/>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9D0863">
      <w:pPr>
        <w:pStyle w:val="Heading3"/>
        <w:numPr>
          <w:ilvl w:val="3"/>
          <w:numId w:val="58"/>
        </w:numPr>
        <w:spacing w:before="120" w:after="120"/>
        <w:rPr>
          <w:rFonts w:eastAsia="Times New Roman"/>
          <w:b/>
        </w:rPr>
      </w:pPr>
      <w:bookmarkStart w:id="25" w:name="_Toc99718206"/>
      <w:r w:rsidRPr="00626655">
        <w:rPr>
          <w:rFonts w:eastAsia="Times New Roman"/>
          <w:b/>
        </w:rPr>
        <w:lastRenderedPageBreak/>
        <w:t>Molecular entomology</w:t>
      </w:r>
      <w:bookmarkEnd w:id="25"/>
    </w:p>
    <w:p w14:paraId="59176C2D" w14:textId="61338EC3" w:rsidR="00767A6F" w:rsidRPr="00626655" w:rsidRDefault="00767A6F" w:rsidP="003F5D34">
      <w:pPr>
        <w:keepNext/>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729DD66F" w14:textId="515ECFC5" w:rsidR="00767A6F" w:rsidRPr="00626655" w:rsidRDefault="00767A6F" w:rsidP="003F5D34">
      <w:pPr>
        <w:keepNext/>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w:t>
      </w:r>
      <w:r w:rsidR="002C3B55">
        <w:rPr>
          <w:rFonts w:ascii="Tahoma" w:eastAsia="Times New Roman" w:hAnsi="Tahoma" w:cs="Tahoma"/>
          <w:bCs/>
          <w:sz w:val="24"/>
          <w:szCs w:val="24"/>
        </w:rPr>
        <w:t xml:space="preserve"> and extended on No cost until 22</w:t>
      </w:r>
      <w:r w:rsidR="002C3B55" w:rsidRPr="000F46E1">
        <w:rPr>
          <w:rFonts w:ascii="Tahoma" w:eastAsia="Times New Roman" w:hAnsi="Tahoma" w:cs="Tahoma"/>
          <w:bCs/>
          <w:sz w:val="24"/>
          <w:szCs w:val="24"/>
          <w:vertAlign w:val="superscript"/>
        </w:rPr>
        <w:t>nd</w:t>
      </w:r>
      <w:r w:rsidR="002C3B55">
        <w:rPr>
          <w:rFonts w:ascii="Tahoma" w:eastAsia="Times New Roman" w:hAnsi="Tahoma" w:cs="Tahoma"/>
          <w:bCs/>
          <w:sz w:val="24"/>
          <w:szCs w:val="24"/>
        </w:rPr>
        <w:t xml:space="preserve"> May 2022</w:t>
      </w:r>
      <w:r w:rsidRPr="00626655">
        <w:rPr>
          <w:rFonts w:ascii="Tahoma" w:eastAsia="Times New Roman" w:hAnsi="Tahoma" w:cs="Tahoma"/>
          <w:bCs/>
          <w:sz w:val="24"/>
          <w:szCs w:val="24"/>
        </w:rPr>
        <w:t xml:space="preserve">. In this project TARI has been implementing: </w:t>
      </w:r>
    </w:p>
    <w:p w14:paraId="5B71DB2D" w14:textId="77777777" w:rsidR="002C3B55" w:rsidRPr="000F46E1" w:rsidRDefault="0070202C" w:rsidP="000F46E1">
      <w:pPr>
        <w:pStyle w:val="ListParagraph"/>
        <w:numPr>
          <w:ilvl w:val="0"/>
          <w:numId w:val="76"/>
        </w:numPr>
        <w:jc w:val="both"/>
        <w:rPr>
          <w:rFonts w:ascii="Tahoma" w:hAnsi="Tahoma" w:cs="Tahoma"/>
          <w:bCs/>
          <w:sz w:val="24"/>
          <w:szCs w:val="24"/>
        </w:rPr>
      </w:pPr>
      <w:r w:rsidRPr="000F46E1">
        <w:rPr>
          <w:rFonts w:ascii="Tahoma" w:hAnsi="Tahoma" w:cs="Tahoma"/>
          <w:bCs/>
          <w:sz w:val="24"/>
          <w:szCs w:val="24"/>
        </w:rPr>
        <w:t xml:space="preserve">Preparation of </w:t>
      </w:r>
      <w:r w:rsidR="002C3B55" w:rsidRPr="000F46E1">
        <w:rPr>
          <w:rFonts w:ascii="Tahoma" w:hAnsi="Tahoma" w:cs="Tahoma"/>
          <w:bCs/>
          <w:sz w:val="24"/>
          <w:szCs w:val="24"/>
        </w:rPr>
        <w:t xml:space="preserve">the final project report </w:t>
      </w:r>
    </w:p>
    <w:p w14:paraId="5A4E2F12" w14:textId="4ACA5BE6" w:rsidR="0070202C" w:rsidRPr="000F46E1" w:rsidRDefault="002C3B55" w:rsidP="000F46E1">
      <w:pPr>
        <w:pStyle w:val="ListParagraph"/>
        <w:numPr>
          <w:ilvl w:val="0"/>
          <w:numId w:val="76"/>
        </w:numPr>
        <w:jc w:val="both"/>
        <w:rPr>
          <w:rFonts w:ascii="Tahoma" w:hAnsi="Tahoma" w:cs="Tahoma"/>
          <w:bCs/>
          <w:sz w:val="24"/>
          <w:szCs w:val="24"/>
        </w:rPr>
      </w:pPr>
      <w:r w:rsidRPr="000F46E1">
        <w:rPr>
          <w:rFonts w:ascii="Tahoma" w:hAnsi="Tahoma" w:cs="Tahoma"/>
          <w:bCs/>
          <w:sz w:val="24"/>
          <w:szCs w:val="24"/>
        </w:rPr>
        <w:t xml:space="preserve">Completing </w:t>
      </w:r>
      <w:r w:rsidR="0070202C" w:rsidRPr="000F46E1">
        <w:rPr>
          <w:rFonts w:ascii="Tahoma" w:hAnsi="Tahoma" w:cs="Tahoma"/>
          <w:bCs/>
          <w:sz w:val="24"/>
          <w:szCs w:val="24"/>
        </w:rPr>
        <w:t xml:space="preserve">farmer field guide for recognition of tomato disease and control in </w:t>
      </w:r>
      <w:proofErr w:type="spellStart"/>
      <w:r w:rsidR="0070202C" w:rsidRPr="000F46E1">
        <w:rPr>
          <w:rFonts w:ascii="Tahoma" w:hAnsi="Tahoma" w:cs="Tahoma"/>
          <w:bCs/>
          <w:sz w:val="24"/>
          <w:szCs w:val="24"/>
        </w:rPr>
        <w:t>swahili</w:t>
      </w:r>
      <w:proofErr w:type="spellEnd"/>
      <w:r w:rsidR="0070202C" w:rsidRPr="000F46E1">
        <w:rPr>
          <w:rFonts w:ascii="Tahoma" w:hAnsi="Tahoma" w:cs="Tahoma"/>
          <w:bCs/>
          <w:sz w:val="24"/>
          <w:szCs w:val="24"/>
        </w:rPr>
        <w:t xml:space="preserve"> </w:t>
      </w:r>
      <w:r w:rsidR="00F34032" w:rsidRPr="000F46E1">
        <w:rPr>
          <w:rFonts w:ascii="Tahoma" w:hAnsi="Tahoma" w:cs="Tahoma"/>
          <w:bCs/>
          <w:sz w:val="24"/>
          <w:szCs w:val="24"/>
        </w:rPr>
        <w:t>version “</w:t>
      </w:r>
      <w:proofErr w:type="spellStart"/>
      <w:r w:rsidR="0070202C" w:rsidRPr="000F46E1">
        <w:rPr>
          <w:rFonts w:ascii="Tahoma" w:hAnsi="Tahoma" w:cs="Tahoma"/>
          <w:bCs/>
          <w:sz w:val="24"/>
          <w:szCs w:val="24"/>
        </w:rPr>
        <w:t>Muongozo</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wa</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Mkulima</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kuhusu</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Magonjwa</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yashambuliayo</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Nyanya</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na</w:t>
      </w:r>
      <w:proofErr w:type="spellEnd"/>
      <w:r w:rsidR="0070202C" w:rsidRPr="000F46E1">
        <w:rPr>
          <w:rFonts w:ascii="Tahoma" w:hAnsi="Tahoma" w:cs="Tahoma"/>
          <w:bCs/>
          <w:sz w:val="24"/>
          <w:szCs w:val="24"/>
        </w:rPr>
        <w:t xml:space="preserve"> </w:t>
      </w:r>
      <w:proofErr w:type="spellStart"/>
      <w:r w:rsidR="0070202C" w:rsidRPr="000F46E1">
        <w:rPr>
          <w:rFonts w:ascii="Tahoma" w:hAnsi="Tahoma" w:cs="Tahoma"/>
          <w:bCs/>
          <w:sz w:val="24"/>
          <w:szCs w:val="24"/>
        </w:rPr>
        <w:t>Udhibiti</w:t>
      </w:r>
      <w:proofErr w:type="spellEnd"/>
      <w:r w:rsidR="0070202C" w:rsidRPr="000F46E1">
        <w:rPr>
          <w:rFonts w:ascii="Tahoma" w:hAnsi="Tahoma" w:cs="Tahoma"/>
          <w:bCs/>
          <w:sz w:val="24"/>
          <w:szCs w:val="24"/>
        </w:rPr>
        <w:t xml:space="preserve"> Wake</w:t>
      </w:r>
      <w:r w:rsidR="00F34032" w:rsidRPr="000F46E1">
        <w:rPr>
          <w:rFonts w:ascii="Tahoma" w:hAnsi="Tahoma" w:cs="Tahoma"/>
          <w:bCs/>
          <w:sz w:val="24"/>
          <w:szCs w:val="24"/>
        </w:rPr>
        <w:t>”</w:t>
      </w:r>
    </w:p>
    <w:p w14:paraId="1164A18F" w14:textId="5458D5AD" w:rsidR="002C3B55" w:rsidRPr="000F46E1" w:rsidRDefault="002C3B55" w:rsidP="000F46E1">
      <w:pPr>
        <w:pStyle w:val="ListParagraph"/>
        <w:numPr>
          <w:ilvl w:val="0"/>
          <w:numId w:val="76"/>
        </w:numPr>
        <w:jc w:val="both"/>
        <w:rPr>
          <w:rFonts w:ascii="Tahoma" w:hAnsi="Tahoma" w:cs="Tahoma"/>
          <w:bCs/>
          <w:sz w:val="24"/>
          <w:szCs w:val="24"/>
        </w:rPr>
      </w:pPr>
      <w:r w:rsidRPr="000F46E1">
        <w:rPr>
          <w:rFonts w:ascii="Tahoma" w:hAnsi="Tahoma" w:cs="Tahoma"/>
          <w:bCs/>
          <w:sz w:val="24"/>
          <w:szCs w:val="24"/>
        </w:rPr>
        <w:t>Co</w:t>
      </w:r>
      <w:r w:rsidR="002432A4" w:rsidRPr="000F46E1">
        <w:rPr>
          <w:rFonts w:ascii="Tahoma" w:hAnsi="Tahoma" w:cs="Tahoma"/>
          <w:bCs/>
          <w:sz w:val="24"/>
          <w:szCs w:val="24"/>
        </w:rPr>
        <w:t>n</w:t>
      </w:r>
      <w:r w:rsidRPr="000F46E1">
        <w:rPr>
          <w:rFonts w:ascii="Tahoma" w:hAnsi="Tahoma" w:cs="Tahoma"/>
          <w:bCs/>
          <w:sz w:val="24"/>
          <w:szCs w:val="24"/>
        </w:rPr>
        <w:t>ducted a final impact sur</w:t>
      </w:r>
      <w:r w:rsidR="002432A4" w:rsidRPr="000F46E1">
        <w:rPr>
          <w:rFonts w:ascii="Tahoma" w:hAnsi="Tahoma" w:cs="Tahoma"/>
          <w:bCs/>
          <w:sz w:val="24"/>
          <w:szCs w:val="24"/>
        </w:rPr>
        <w:t>v</w:t>
      </w:r>
      <w:r w:rsidRPr="000F46E1">
        <w:rPr>
          <w:rFonts w:ascii="Tahoma" w:hAnsi="Tahoma" w:cs="Tahoma"/>
          <w:bCs/>
          <w:sz w:val="24"/>
          <w:szCs w:val="24"/>
        </w:rPr>
        <w:t>ey to the project intervention distrcts</w:t>
      </w:r>
    </w:p>
    <w:p w14:paraId="1D0D03EA" w14:textId="705664A4" w:rsidR="00D52F20" w:rsidRPr="000F46E1" w:rsidRDefault="00D649F1" w:rsidP="0026407A">
      <w:pPr>
        <w:spacing w:before="120" w:after="120" w:line="240" w:lineRule="auto"/>
        <w:ind w:right="85"/>
        <w:jc w:val="both"/>
        <w:rPr>
          <w:rFonts w:ascii="Tahoma" w:hAnsi="Tahoma" w:cs="Tahoma"/>
          <w:b/>
          <w:sz w:val="24"/>
          <w:szCs w:val="24"/>
        </w:rPr>
      </w:pPr>
      <w:r w:rsidRPr="000F46E1">
        <w:rPr>
          <w:rFonts w:ascii="Tahoma" w:hAnsi="Tahoma" w:cs="Tahoma"/>
          <w:b/>
          <w:sz w:val="24"/>
          <w:szCs w:val="24"/>
        </w:rPr>
        <w:t xml:space="preserve">Other </w:t>
      </w:r>
      <w:r w:rsidR="0006587F" w:rsidRPr="000F46E1">
        <w:rPr>
          <w:rFonts w:ascii="Tahoma" w:hAnsi="Tahoma" w:cs="Tahoma"/>
          <w:b/>
          <w:sz w:val="24"/>
          <w:szCs w:val="24"/>
        </w:rPr>
        <w:t xml:space="preserve">activities of the program </w:t>
      </w:r>
      <w:r w:rsidR="00733E28" w:rsidRPr="000F46E1">
        <w:rPr>
          <w:rFonts w:ascii="Tahoma" w:hAnsi="Tahoma" w:cs="Tahoma"/>
          <w:b/>
          <w:sz w:val="24"/>
          <w:szCs w:val="24"/>
        </w:rPr>
        <w:t>include</w:t>
      </w:r>
      <w:r w:rsidR="008C72E3" w:rsidRPr="000F46E1">
        <w:rPr>
          <w:rFonts w:ascii="Tahoma" w:hAnsi="Tahoma" w:cs="Tahoma"/>
          <w:b/>
          <w:sz w:val="24"/>
          <w:szCs w:val="24"/>
        </w:rPr>
        <w:t>:</w:t>
      </w:r>
      <w:r w:rsidR="00733E28" w:rsidRPr="000F46E1">
        <w:rPr>
          <w:rFonts w:ascii="Tahoma" w:hAnsi="Tahoma" w:cs="Tahoma"/>
          <w:b/>
          <w:sz w:val="24"/>
          <w:szCs w:val="24"/>
        </w:rPr>
        <w:t xml:space="preserve"> </w:t>
      </w:r>
    </w:p>
    <w:p w14:paraId="3B8CA3DF" w14:textId="721C4C32" w:rsidR="00D52F20" w:rsidRPr="00767A6F" w:rsidRDefault="00D52F20"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pineapple</w:t>
      </w:r>
    </w:p>
    <w:p w14:paraId="14304D83" w14:textId="7A99426E" w:rsidR="00D52F20" w:rsidRDefault="006654CC"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D649F1">
        <w:rPr>
          <w:rFonts w:ascii="Tahoma" w:hAnsi="Tahoma" w:cs="Tahoma"/>
          <w:color w:val="000000"/>
          <w:sz w:val="24"/>
          <w:szCs w:val="24"/>
        </w:rPr>
        <w:t>Provision of diagnostic services</w:t>
      </w:r>
      <w:r w:rsidR="00D649F1">
        <w:rPr>
          <w:rFonts w:ascii="Tahoma" w:hAnsi="Tahoma" w:cs="Tahoma"/>
          <w:color w:val="000000"/>
          <w:sz w:val="24"/>
          <w:szCs w:val="24"/>
        </w:rPr>
        <w:t xml:space="preserve"> to diff</w:t>
      </w:r>
      <w:r w:rsidR="008E535B">
        <w:rPr>
          <w:rFonts w:ascii="Tahoma" w:hAnsi="Tahoma" w:cs="Tahoma"/>
          <w:color w:val="000000"/>
          <w:sz w:val="24"/>
          <w:szCs w:val="24"/>
        </w:rPr>
        <w:t>er</w:t>
      </w:r>
      <w:r w:rsidR="00D649F1">
        <w:rPr>
          <w:rFonts w:ascii="Tahoma" w:hAnsi="Tahoma" w:cs="Tahoma"/>
          <w:color w:val="000000"/>
          <w:sz w:val="24"/>
          <w:szCs w:val="24"/>
        </w:rPr>
        <w:t>ent stakeholders</w:t>
      </w:r>
    </w:p>
    <w:p w14:paraId="649662E8" w14:textId="1917C21D" w:rsidR="002432A4" w:rsidRPr="000F46E1" w:rsidRDefault="00571784" w:rsidP="000F46E1">
      <w:pPr>
        <w:overflowPunct w:val="0"/>
        <w:autoSpaceDE w:val="0"/>
        <w:autoSpaceDN w:val="0"/>
        <w:adjustRightInd w:val="0"/>
        <w:spacing w:after="0" w:line="240" w:lineRule="auto"/>
        <w:jc w:val="both"/>
        <w:textAlignment w:val="baseline"/>
        <w:rPr>
          <w:rFonts w:ascii="Tahoma" w:hAnsi="Tahoma" w:cs="Tahoma"/>
          <w:b/>
          <w:color w:val="000000"/>
          <w:sz w:val="24"/>
          <w:szCs w:val="24"/>
        </w:rPr>
      </w:pPr>
      <w:r w:rsidRPr="000F46E1">
        <w:rPr>
          <w:rFonts w:ascii="Tahoma" w:hAnsi="Tahoma" w:cs="Tahoma"/>
          <w:b/>
          <w:color w:val="000000"/>
          <w:sz w:val="24"/>
          <w:szCs w:val="24"/>
        </w:rPr>
        <w:t>Achievements</w:t>
      </w:r>
    </w:p>
    <w:p w14:paraId="248BAF0B" w14:textId="5D618525" w:rsidR="006654CC" w:rsidRPr="00D770E6" w:rsidRDefault="006654CC" w:rsidP="0026407A">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 xml:space="preserve">2.1.5.1 </w:t>
      </w:r>
      <w:r w:rsidR="00843711">
        <w:rPr>
          <w:rFonts w:ascii="Tahoma" w:eastAsia="Times New Roman" w:hAnsi="Tahoma" w:cs="Tahoma"/>
          <w:b/>
          <w:bCs/>
          <w:sz w:val="24"/>
          <w:szCs w:val="24"/>
        </w:rPr>
        <w:t>M</w:t>
      </w:r>
      <w:r w:rsidRPr="00D649F1">
        <w:rPr>
          <w:rFonts w:ascii="Tahoma" w:eastAsia="Times New Roman" w:hAnsi="Tahoma" w:cs="Tahoma"/>
          <w:b/>
          <w:sz w:val="24"/>
          <w:szCs w:val="24"/>
          <w:lang w:val="en-US"/>
        </w:rPr>
        <w:t xml:space="preserve">ass propagation of </w:t>
      </w:r>
      <w:r w:rsidR="00843711">
        <w:rPr>
          <w:rFonts w:ascii="Tahoma" w:eastAsia="Times New Roman" w:hAnsi="Tahoma" w:cs="Tahoma"/>
          <w:b/>
          <w:sz w:val="24"/>
          <w:szCs w:val="24"/>
          <w:lang w:val="en-US"/>
        </w:rPr>
        <w:t>Planting materials</w:t>
      </w:r>
    </w:p>
    <w:p w14:paraId="6454CD08" w14:textId="32A8B2EB" w:rsidR="008E535B" w:rsidRPr="00167658" w:rsidRDefault="006654CC" w:rsidP="00EB2BAB">
      <w:pPr>
        <w:pStyle w:val="ListParagraph"/>
        <w:keepNext/>
        <w:spacing w:after="0" w:line="240" w:lineRule="auto"/>
        <w:ind w:left="0"/>
        <w:jc w:val="both"/>
        <w:rPr>
          <w:rFonts w:ascii="Tahoma" w:eastAsia="Times New Roman" w:hAnsi="Tahoma" w:cs="Tahoma"/>
          <w:bCs/>
          <w:sz w:val="24"/>
          <w:szCs w:val="24"/>
        </w:rPr>
      </w:pPr>
      <w:r w:rsidRPr="00D770E6">
        <w:rPr>
          <w:rFonts w:ascii="Tahoma" w:eastAsia="Times New Roman" w:hAnsi="Tahoma" w:cs="Tahoma"/>
          <w:bCs/>
          <w:sz w:val="24"/>
          <w:szCs w:val="24"/>
        </w:rPr>
        <w:t>The unit ha</w:t>
      </w:r>
      <w:r w:rsidR="00F34032">
        <w:rPr>
          <w:rFonts w:ascii="Tahoma" w:eastAsia="Times New Roman" w:hAnsi="Tahoma" w:cs="Tahoma"/>
          <w:bCs/>
          <w:sz w:val="24"/>
          <w:szCs w:val="24"/>
        </w:rPr>
        <w:t>d</w:t>
      </w:r>
      <w:r w:rsidRPr="00D770E6">
        <w:rPr>
          <w:rFonts w:ascii="Tahoma" w:eastAsia="Times New Roman" w:hAnsi="Tahoma" w:cs="Tahoma"/>
          <w:bCs/>
          <w:sz w:val="24"/>
          <w:szCs w:val="24"/>
        </w:rPr>
        <w:t xml:space="preserve"> </w:t>
      </w:r>
      <w:r w:rsidR="008E535B" w:rsidRPr="00167658">
        <w:rPr>
          <w:rFonts w:ascii="Tahoma" w:eastAsia="Times New Roman" w:hAnsi="Tahoma" w:cs="Tahoma"/>
          <w:bCs/>
          <w:sz w:val="24"/>
          <w:szCs w:val="24"/>
        </w:rPr>
        <w:t xml:space="preserve">implemented a new project funded by the government through </w:t>
      </w:r>
      <w:proofErr w:type="spellStart"/>
      <w:r w:rsidR="008E535B" w:rsidRPr="00167658">
        <w:rPr>
          <w:rFonts w:ascii="Tahoma" w:eastAsia="Times New Roman" w:hAnsi="Tahoma" w:cs="Tahoma"/>
          <w:bCs/>
          <w:sz w:val="24"/>
          <w:szCs w:val="24"/>
        </w:rPr>
        <w:t>costech</w:t>
      </w:r>
      <w:proofErr w:type="spellEnd"/>
      <w:r w:rsidR="008E535B" w:rsidRPr="00167658">
        <w:rPr>
          <w:rFonts w:ascii="Tahoma" w:eastAsia="Times New Roman" w:hAnsi="Tahoma" w:cs="Tahoma"/>
          <w:bCs/>
          <w:sz w:val="24"/>
          <w:szCs w:val="24"/>
        </w:rPr>
        <w:t xml:space="preserve"> titled </w:t>
      </w:r>
      <w:r w:rsidR="00167658">
        <w:rPr>
          <w:rFonts w:ascii="Tahoma" w:eastAsia="Times New Roman" w:hAnsi="Tahoma" w:cs="Tahoma"/>
          <w:bCs/>
          <w:sz w:val="24"/>
          <w:szCs w:val="24"/>
        </w:rPr>
        <w:t>‘</w:t>
      </w:r>
      <w:r w:rsidR="008E535B" w:rsidRPr="00A21730">
        <w:rPr>
          <w:rFonts w:ascii="Tahoma" w:hAnsi="Tahoma" w:cs="Tahoma"/>
          <w:sz w:val="24"/>
          <w:szCs w:val="24"/>
        </w:rPr>
        <w:t>Tissue culture-based massive production and unrestricted access to high quality pineapple planting material</w:t>
      </w:r>
      <w:r w:rsidR="00167658">
        <w:rPr>
          <w:rFonts w:ascii="Tahoma" w:hAnsi="Tahoma" w:cs="Tahoma"/>
          <w:sz w:val="24"/>
          <w:szCs w:val="24"/>
        </w:rPr>
        <w:t xml:space="preserve">’ with </w:t>
      </w:r>
      <w:r w:rsidR="000F46E1">
        <w:rPr>
          <w:rFonts w:ascii="Tahoma" w:hAnsi="Tahoma" w:cs="Tahoma"/>
          <w:sz w:val="24"/>
          <w:szCs w:val="24"/>
        </w:rPr>
        <w:t xml:space="preserve">a </w:t>
      </w:r>
      <w:r w:rsidR="00167658">
        <w:rPr>
          <w:rFonts w:ascii="Tahoma" w:hAnsi="Tahoma" w:cs="Tahoma"/>
          <w:sz w:val="24"/>
          <w:szCs w:val="24"/>
        </w:rPr>
        <w:t xml:space="preserve">goal to </w:t>
      </w:r>
      <w:r w:rsidR="008E535B" w:rsidRPr="000F46E1">
        <w:rPr>
          <w:rFonts w:ascii="Tahoma" w:hAnsi="Tahoma" w:cs="Tahoma"/>
          <w:sz w:val="24"/>
          <w:szCs w:val="24"/>
        </w:rPr>
        <w:t>contribute to increasing income and improving livelihood of farmers in the pineapple growing areas through enhanced productivity and competitiveness of the pineapple industry in Tanzania</w:t>
      </w:r>
    </w:p>
    <w:p w14:paraId="088D7D2A" w14:textId="77777777" w:rsidR="00167658" w:rsidRDefault="00167658" w:rsidP="00EB2BAB">
      <w:pPr>
        <w:pStyle w:val="ListParagraph"/>
        <w:keepNext/>
        <w:spacing w:after="0" w:line="240" w:lineRule="auto"/>
        <w:ind w:left="0"/>
        <w:jc w:val="both"/>
        <w:rPr>
          <w:rFonts w:ascii="Tahoma" w:eastAsia="Times New Roman" w:hAnsi="Tahoma" w:cs="Tahoma"/>
          <w:bCs/>
          <w:sz w:val="24"/>
          <w:szCs w:val="24"/>
        </w:rPr>
      </w:pPr>
    </w:p>
    <w:p w14:paraId="78028BD9" w14:textId="05BEECC2" w:rsidR="008E535B" w:rsidRPr="000F46E1" w:rsidRDefault="008E535B" w:rsidP="00EB2BAB">
      <w:pPr>
        <w:pStyle w:val="ListParagraph"/>
        <w:keepNext/>
        <w:spacing w:after="0" w:line="240" w:lineRule="auto"/>
        <w:ind w:left="0"/>
        <w:jc w:val="both"/>
        <w:rPr>
          <w:rFonts w:ascii="Tahoma" w:eastAsia="Times New Roman" w:hAnsi="Tahoma" w:cs="Tahoma"/>
          <w:b/>
          <w:bCs/>
          <w:sz w:val="24"/>
          <w:szCs w:val="24"/>
        </w:rPr>
      </w:pPr>
      <w:r w:rsidRPr="00A21730">
        <w:rPr>
          <w:rFonts w:ascii="Tahoma" w:eastAsia="Times New Roman" w:hAnsi="Tahoma" w:cs="Tahoma"/>
          <w:b/>
          <w:bCs/>
          <w:sz w:val="24"/>
          <w:szCs w:val="24"/>
        </w:rPr>
        <w:t>The objective of the project are:</w:t>
      </w:r>
      <w:r w:rsidRPr="000F46E1">
        <w:rPr>
          <w:rFonts w:ascii="Tahoma" w:hAnsi="Tahoma" w:cs="Tahoma"/>
          <w:b/>
          <w:sz w:val="24"/>
          <w:szCs w:val="24"/>
        </w:rPr>
        <w:t xml:space="preserve"> </w:t>
      </w:r>
    </w:p>
    <w:p w14:paraId="73A0B0FA" w14:textId="77777777" w:rsidR="008E535B" w:rsidRPr="000F46E1" w:rsidRDefault="008E535B" w:rsidP="008E535B">
      <w:pPr>
        <w:pStyle w:val="ListParagraph"/>
        <w:numPr>
          <w:ilvl w:val="0"/>
          <w:numId w:val="72"/>
        </w:numPr>
        <w:spacing w:after="0" w:line="240" w:lineRule="auto"/>
        <w:jc w:val="both"/>
        <w:rPr>
          <w:rFonts w:ascii="Tahoma" w:hAnsi="Tahoma" w:cs="Tahoma"/>
          <w:bCs/>
          <w:iCs/>
          <w:sz w:val="24"/>
          <w:szCs w:val="24"/>
        </w:rPr>
      </w:pPr>
      <w:r w:rsidRPr="000F46E1">
        <w:rPr>
          <w:rFonts w:ascii="Tahoma" w:hAnsi="Tahoma" w:cs="Tahoma"/>
          <w:bCs/>
          <w:iCs/>
          <w:sz w:val="24"/>
          <w:szCs w:val="24"/>
        </w:rPr>
        <w:t xml:space="preserve">To pilot the developed tissue culture protocol, and guidelines for massive multiplication of adequate quality pineapple planting material, </w:t>
      </w:r>
    </w:p>
    <w:p w14:paraId="76B25410" w14:textId="77777777" w:rsidR="008E535B" w:rsidRPr="000F46E1" w:rsidRDefault="008E535B" w:rsidP="008E535B">
      <w:pPr>
        <w:pStyle w:val="ListParagraph"/>
        <w:numPr>
          <w:ilvl w:val="0"/>
          <w:numId w:val="72"/>
        </w:numPr>
        <w:spacing w:after="0" w:line="240" w:lineRule="auto"/>
        <w:jc w:val="both"/>
        <w:rPr>
          <w:rFonts w:ascii="Tahoma" w:hAnsi="Tahoma" w:cs="Tahoma"/>
          <w:bCs/>
          <w:iCs/>
          <w:sz w:val="24"/>
          <w:szCs w:val="24"/>
        </w:rPr>
      </w:pPr>
      <w:r w:rsidRPr="000F46E1">
        <w:rPr>
          <w:rFonts w:ascii="Tahoma" w:hAnsi="Tahoma" w:cs="Tahoma"/>
          <w:bCs/>
          <w:iCs/>
          <w:sz w:val="24"/>
          <w:szCs w:val="24"/>
        </w:rPr>
        <w:t xml:space="preserve">To institutionalize a reliable seed delivery system for market preferred MD2 and Smooth cayenne pineapple planting material to farmers, and </w:t>
      </w:r>
    </w:p>
    <w:p w14:paraId="51B64565" w14:textId="7B86A8A9" w:rsidR="008E535B" w:rsidRPr="000F46E1" w:rsidRDefault="00167658" w:rsidP="000F46E1">
      <w:pPr>
        <w:pStyle w:val="ListParagraph"/>
        <w:keepNext/>
        <w:spacing w:before="120" w:after="120" w:line="240" w:lineRule="auto"/>
        <w:ind w:left="0"/>
        <w:contextualSpacing w:val="0"/>
        <w:jc w:val="both"/>
        <w:rPr>
          <w:rFonts w:ascii="Tahoma" w:eastAsia="Times New Roman" w:hAnsi="Tahoma" w:cs="Tahoma"/>
          <w:b/>
          <w:bCs/>
          <w:sz w:val="24"/>
          <w:szCs w:val="24"/>
        </w:rPr>
      </w:pPr>
      <w:r w:rsidRPr="000F46E1">
        <w:rPr>
          <w:rFonts w:ascii="Tahoma" w:eastAsia="Times New Roman" w:hAnsi="Tahoma" w:cs="Tahoma"/>
          <w:b/>
          <w:bCs/>
          <w:sz w:val="24"/>
          <w:szCs w:val="24"/>
        </w:rPr>
        <w:t xml:space="preserve">In this reporting period the </w:t>
      </w:r>
      <w:r w:rsidR="008E535B" w:rsidRPr="000F46E1">
        <w:rPr>
          <w:rFonts w:ascii="Tahoma" w:eastAsia="Times New Roman" w:hAnsi="Tahoma" w:cs="Tahoma"/>
          <w:b/>
          <w:bCs/>
          <w:sz w:val="24"/>
          <w:szCs w:val="24"/>
        </w:rPr>
        <w:t xml:space="preserve">planned </w:t>
      </w:r>
      <w:r w:rsidRPr="000F46E1">
        <w:rPr>
          <w:rFonts w:ascii="Tahoma" w:eastAsia="Times New Roman" w:hAnsi="Tahoma" w:cs="Tahoma"/>
          <w:b/>
          <w:bCs/>
          <w:sz w:val="24"/>
          <w:szCs w:val="24"/>
        </w:rPr>
        <w:t>activities were</w:t>
      </w:r>
      <w:r w:rsidR="008E535B" w:rsidRPr="000F46E1">
        <w:rPr>
          <w:rFonts w:ascii="Tahoma" w:eastAsia="Times New Roman" w:hAnsi="Tahoma" w:cs="Tahoma"/>
          <w:b/>
          <w:bCs/>
          <w:sz w:val="24"/>
          <w:szCs w:val="24"/>
        </w:rPr>
        <w:t>:</w:t>
      </w:r>
    </w:p>
    <w:p w14:paraId="5AC17319" w14:textId="5C69C540" w:rsidR="00167658" w:rsidRPr="00167658" w:rsidRDefault="00167658"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Conduct initiation meeting</w:t>
      </w:r>
    </w:p>
    <w:p w14:paraId="10BA95D1" w14:textId="0053BBE1" w:rsidR="00167658" w:rsidRPr="00167658" w:rsidRDefault="00167658"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Collect germplasm for market preferred varieties</w:t>
      </w:r>
    </w:p>
    <w:p w14:paraId="00D4325C" w14:textId="44DCE411" w:rsidR="00167658" w:rsidRPr="00167658" w:rsidRDefault="00167658"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Establish demonstration fields to train GAPs for pine apple in on station and on farm</w:t>
      </w:r>
    </w:p>
    <w:p w14:paraId="0B7AAA19" w14:textId="5E63B368" w:rsidR="00167658" w:rsidRPr="00167658" w:rsidRDefault="00167658"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Initiate mass multiplication of pineapple seedling in tissue culture</w:t>
      </w:r>
    </w:p>
    <w:p w14:paraId="31E687DB" w14:textId="77777777" w:rsidR="00167658" w:rsidRPr="00167658" w:rsidRDefault="00167658" w:rsidP="00167658">
      <w:pPr>
        <w:pStyle w:val="ListParagraph"/>
        <w:keepNext/>
        <w:spacing w:after="0" w:line="240" w:lineRule="auto"/>
        <w:jc w:val="both"/>
        <w:rPr>
          <w:rFonts w:ascii="Tahoma" w:eastAsia="Times New Roman" w:hAnsi="Tahoma" w:cs="Tahoma"/>
          <w:bCs/>
          <w:sz w:val="24"/>
          <w:szCs w:val="24"/>
        </w:rPr>
      </w:pPr>
    </w:p>
    <w:p w14:paraId="7439A651" w14:textId="7D9BCCC6" w:rsidR="006654CC" w:rsidRPr="00A21730" w:rsidRDefault="000F46E1" w:rsidP="00EB2BAB">
      <w:pPr>
        <w:pStyle w:val="ListParagraph"/>
        <w:keepNext/>
        <w:spacing w:after="0" w:line="240" w:lineRule="auto"/>
        <w:ind w:left="0"/>
        <w:jc w:val="both"/>
        <w:rPr>
          <w:rFonts w:ascii="Tahoma" w:eastAsia="Times New Roman" w:hAnsi="Tahoma" w:cs="Tahoma"/>
          <w:b/>
          <w:bCs/>
          <w:sz w:val="24"/>
          <w:szCs w:val="24"/>
        </w:rPr>
      </w:pPr>
      <w:r w:rsidRPr="000F46E1">
        <w:rPr>
          <w:rFonts w:ascii="Tahoma" w:eastAsia="Times New Roman" w:hAnsi="Tahoma" w:cs="Tahoma"/>
          <w:b/>
          <w:bCs/>
          <w:sz w:val="24"/>
          <w:szCs w:val="24"/>
        </w:rPr>
        <w:t>Achievements</w:t>
      </w:r>
    </w:p>
    <w:p w14:paraId="3AC019E0" w14:textId="027EFB81" w:rsidR="008E535B" w:rsidRDefault="000F46E1" w:rsidP="00BB75BC">
      <w:pPr>
        <w:pStyle w:val="ListParagraph"/>
        <w:keepNext/>
        <w:numPr>
          <w:ilvl w:val="0"/>
          <w:numId w:val="74"/>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Conducted</w:t>
      </w:r>
      <w:r w:rsidR="008E535B">
        <w:rPr>
          <w:rFonts w:ascii="Tahoma" w:eastAsia="Times New Roman" w:hAnsi="Tahoma" w:cs="Tahoma"/>
          <w:bCs/>
          <w:sz w:val="24"/>
          <w:szCs w:val="24"/>
        </w:rPr>
        <w:t xml:space="preserve"> a project initiation meeting with its </w:t>
      </w:r>
      <w:r w:rsidR="00167658">
        <w:rPr>
          <w:rFonts w:ascii="Tahoma" w:eastAsia="Times New Roman" w:hAnsi="Tahoma" w:cs="Tahoma"/>
          <w:bCs/>
          <w:sz w:val="24"/>
          <w:szCs w:val="24"/>
        </w:rPr>
        <w:t>stakeholders</w:t>
      </w:r>
      <w:r w:rsidR="008E535B">
        <w:rPr>
          <w:rFonts w:ascii="Tahoma" w:eastAsia="Times New Roman" w:hAnsi="Tahoma" w:cs="Tahoma"/>
          <w:bCs/>
          <w:sz w:val="24"/>
          <w:szCs w:val="24"/>
        </w:rPr>
        <w:t xml:space="preserve"> and </w:t>
      </w:r>
      <w:r w:rsidR="00167658">
        <w:rPr>
          <w:rFonts w:ascii="Tahoma" w:eastAsia="Times New Roman" w:hAnsi="Tahoma" w:cs="Tahoma"/>
          <w:bCs/>
          <w:sz w:val="24"/>
          <w:szCs w:val="24"/>
        </w:rPr>
        <w:t>collaborators</w:t>
      </w:r>
    </w:p>
    <w:p w14:paraId="3056B699" w14:textId="01869D7F" w:rsidR="008E535B" w:rsidRDefault="008E535B" w:rsidP="00BB75BC">
      <w:pPr>
        <w:pStyle w:val="ListParagraph"/>
        <w:keepNext/>
        <w:numPr>
          <w:ilvl w:val="0"/>
          <w:numId w:val="74"/>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Collection of superior germplasm for pineapple sweet cayenne and MD </w:t>
      </w:r>
      <w:r w:rsidR="008960B1">
        <w:rPr>
          <w:rFonts w:ascii="Tahoma" w:eastAsia="Times New Roman" w:hAnsi="Tahoma" w:cs="Tahoma"/>
          <w:bCs/>
          <w:sz w:val="24"/>
          <w:szCs w:val="24"/>
        </w:rPr>
        <w:t>variety</w:t>
      </w:r>
      <w:r>
        <w:rPr>
          <w:rFonts w:ascii="Tahoma" w:eastAsia="Times New Roman" w:hAnsi="Tahoma" w:cs="Tahoma"/>
          <w:bCs/>
          <w:sz w:val="24"/>
          <w:szCs w:val="24"/>
        </w:rPr>
        <w:t xml:space="preserve"> for mass multiplication of </w:t>
      </w:r>
      <w:r w:rsidR="00907F22">
        <w:rPr>
          <w:rFonts w:ascii="Tahoma" w:eastAsia="Times New Roman" w:hAnsi="Tahoma" w:cs="Tahoma"/>
          <w:bCs/>
          <w:sz w:val="24"/>
          <w:szCs w:val="24"/>
        </w:rPr>
        <w:t>materials</w:t>
      </w:r>
      <w:r w:rsidR="00BB75BC">
        <w:rPr>
          <w:rFonts w:ascii="Tahoma" w:eastAsia="Times New Roman" w:hAnsi="Tahoma" w:cs="Tahoma"/>
          <w:bCs/>
          <w:sz w:val="24"/>
          <w:szCs w:val="24"/>
        </w:rPr>
        <w:t>. A</w:t>
      </w:r>
      <w:r w:rsidR="000F46E1">
        <w:rPr>
          <w:rFonts w:ascii="Tahoma" w:eastAsia="Times New Roman" w:hAnsi="Tahoma" w:cs="Tahoma"/>
          <w:bCs/>
          <w:sz w:val="24"/>
          <w:szCs w:val="24"/>
        </w:rPr>
        <w:t xml:space="preserve"> </w:t>
      </w:r>
      <w:r w:rsidR="00BB75BC">
        <w:rPr>
          <w:rFonts w:ascii="Tahoma" w:eastAsia="Times New Roman" w:hAnsi="Tahoma" w:cs="Tahoma"/>
          <w:bCs/>
          <w:sz w:val="24"/>
          <w:szCs w:val="24"/>
        </w:rPr>
        <w:t>total of 6</w:t>
      </w:r>
      <w:r w:rsidR="000F46E1">
        <w:rPr>
          <w:rFonts w:ascii="Tahoma" w:eastAsia="Times New Roman" w:hAnsi="Tahoma" w:cs="Tahoma"/>
          <w:bCs/>
          <w:sz w:val="24"/>
          <w:szCs w:val="24"/>
        </w:rPr>
        <w:t>,</w:t>
      </w:r>
      <w:r w:rsidR="00BB75BC">
        <w:rPr>
          <w:rFonts w:ascii="Tahoma" w:eastAsia="Times New Roman" w:hAnsi="Tahoma" w:cs="Tahoma"/>
          <w:bCs/>
          <w:sz w:val="24"/>
          <w:szCs w:val="24"/>
        </w:rPr>
        <w:t xml:space="preserve">000 mother </w:t>
      </w:r>
      <w:r w:rsidR="00907F22">
        <w:rPr>
          <w:rFonts w:ascii="Tahoma" w:eastAsia="Times New Roman" w:hAnsi="Tahoma" w:cs="Tahoma"/>
          <w:bCs/>
          <w:sz w:val="24"/>
          <w:szCs w:val="24"/>
        </w:rPr>
        <w:t>stocks</w:t>
      </w:r>
      <w:r w:rsidR="00BB75BC">
        <w:rPr>
          <w:rFonts w:ascii="Tahoma" w:eastAsia="Times New Roman" w:hAnsi="Tahoma" w:cs="Tahoma"/>
          <w:bCs/>
          <w:sz w:val="24"/>
          <w:szCs w:val="24"/>
        </w:rPr>
        <w:t xml:space="preserve"> ha</w:t>
      </w:r>
      <w:r w:rsidR="00907F22">
        <w:rPr>
          <w:rFonts w:ascii="Tahoma" w:eastAsia="Times New Roman" w:hAnsi="Tahoma" w:cs="Tahoma"/>
          <w:bCs/>
          <w:sz w:val="24"/>
          <w:szCs w:val="24"/>
        </w:rPr>
        <w:t>v</w:t>
      </w:r>
      <w:r w:rsidR="00BB75BC">
        <w:rPr>
          <w:rFonts w:ascii="Tahoma" w:eastAsia="Times New Roman" w:hAnsi="Tahoma" w:cs="Tahoma"/>
          <w:bCs/>
          <w:sz w:val="24"/>
          <w:szCs w:val="24"/>
        </w:rPr>
        <w:t>e been raised and will be multiplied to produce 750,000 seedlings</w:t>
      </w:r>
    </w:p>
    <w:p w14:paraId="0C9980D3" w14:textId="2F7F52D2" w:rsidR="00933E84" w:rsidRDefault="00907F22" w:rsidP="00BB75BC">
      <w:pPr>
        <w:pStyle w:val="ListParagraph"/>
        <w:keepNext/>
        <w:numPr>
          <w:ilvl w:val="0"/>
          <w:numId w:val="74"/>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Establish</w:t>
      </w:r>
      <w:r w:rsidR="000F46E1">
        <w:rPr>
          <w:rFonts w:ascii="Tahoma" w:eastAsia="Times New Roman" w:hAnsi="Tahoma" w:cs="Tahoma"/>
          <w:bCs/>
          <w:sz w:val="24"/>
          <w:szCs w:val="24"/>
        </w:rPr>
        <w:t>ment of</w:t>
      </w:r>
      <w:r w:rsidR="008E535B">
        <w:rPr>
          <w:rFonts w:ascii="Tahoma" w:eastAsia="Times New Roman" w:hAnsi="Tahoma" w:cs="Tahoma"/>
          <w:bCs/>
          <w:sz w:val="24"/>
          <w:szCs w:val="24"/>
        </w:rPr>
        <w:t xml:space="preserve"> 2 </w:t>
      </w:r>
      <w:r w:rsidR="00BB75BC">
        <w:rPr>
          <w:rFonts w:ascii="Tahoma" w:eastAsia="Times New Roman" w:hAnsi="Tahoma" w:cs="Tahoma"/>
          <w:bCs/>
          <w:sz w:val="24"/>
          <w:szCs w:val="24"/>
        </w:rPr>
        <w:t>demonstration</w:t>
      </w:r>
      <w:r w:rsidR="008E535B">
        <w:rPr>
          <w:rFonts w:ascii="Tahoma" w:eastAsia="Times New Roman" w:hAnsi="Tahoma" w:cs="Tahoma"/>
          <w:bCs/>
          <w:sz w:val="24"/>
          <w:szCs w:val="24"/>
        </w:rPr>
        <w:t xml:space="preserve"> fields </w:t>
      </w:r>
      <w:r w:rsidR="00933E84">
        <w:rPr>
          <w:rFonts w:ascii="Tahoma" w:eastAsia="Times New Roman" w:hAnsi="Tahoma" w:cs="Tahoma"/>
          <w:bCs/>
          <w:sz w:val="24"/>
          <w:szCs w:val="24"/>
        </w:rPr>
        <w:t xml:space="preserve">each on </w:t>
      </w:r>
      <w:r w:rsidR="00167658">
        <w:rPr>
          <w:rFonts w:ascii="Tahoma" w:eastAsia="Times New Roman" w:hAnsi="Tahoma" w:cs="Tahoma"/>
          <w:bCs/>
          <w:sz w:val="24"/>
          <w:szCs w:val="24"/>
        </w:rPr>
        <w:t>station</w:t>
      </w:r>
      <w:r w:rsidR="00933E84">
        <w:rPr>
          <w:rFonts w:ascii="Tahoma" w:eastAsia="Times New Roman" w:hAnsi="Tahoma" w:cs="Tahoma"/>
          <w:bCs/>
          <w:sz w:val="24"/>
          <w:szCs w:val="24"/>
        </w:rPr>
        <w:t xml:space="preserve"> at </w:t>
      </w:r>
      <w:proofErr w:type="spellStart"/>
      <w:r w:rsidR="00933E84">
        <w:rPr>
          <w:rFonts w:ascii="Tahoma" w:eastAsia="Times New Roman" w:hAnsi="Tahoma" w:cs="Tahoma"/>
          <w:bCs/>
          <w:sz w:val="24"/>
          <w:szCs w:val="24"/>
        </w:rPr>
        <w:t>Chambezi</w:t>
      </w:r>
      <w:proofErr w:type="spellEnd"/>
      <w:r w:rsidR="00933E84">
        <w:rPr>
          <w:rFonts w:ascii="Tahoma" w:eastAsia="Times New Roman" w:hAnsi="Tahoma" w:cs="Tahoma"/>
          <w:bCs/>
          <w:sz w:val="24"/>
          <w:szCs w:val="24"/>
        </w:rPr>
        <w:t xml:space="preserve"> fields </w:t>
      </w:r>
      <w:r w:rsidR="00623771">
        <w:rPr>
          <w:rFonts w:ascii="Tahoma" w:eastAsia="Times New Roman" w:hAnsi="Tahoma" w:cs="Tahoma"/>
          <w:bCs/>
          <w:sz w:val="24"/>
          <w:szCs w:val="24"/>
        </w:rPr>
        <w:t>sta</w:t>
      </w:r>
      <w:r w:rsidR="000F46E1">
        <w:rPr>
          <w:rFonts w:ascii="Tahoma" w:eastAsia="Times New Roman" w:hAnsi="Tahoma" w:cs="Tahoma"/>
          <w:bCs/>
          <w:sz w:val="24"/>
          <w:szCs w:val="24"/>
        </w:rPr>
        <w:t>t</w:t>
      </w:r>
      <w:r w:rsidR="00623771">
        <w:rPr>
          <w:rFonts w:ascii="Tahoma" w:eastAsia="Times New Roman" w:hAnsi="Tahoma" w:cs="Tahoma"/>
          <w:bCs/>
          <w:sz w:val="24"/>
          <w:szCs w:val="24"/>
        </w:rPr>
        <w:t>ion with 6</w:t>
      </w:r>
      <w:r w:rsidR="000F46E1">
        <w:rPr>
          <w:rFonts w:ascii="Tahoma" w:eastAsia="Times New Roman" w:hAnsi="Tahoma" w:cs="Tahoma"/>
          <w:bCs/>
          <w:sz w:val="24"/>
          <w:szCs w:val="24"/>
        </w:rPr>
        <w:t>,</w:t>
      </w:r>
      <w:r w:rsidR="00623771">
        <w:rPr>
          <w:rFonts w:ascii="Tahoma" w:eastAsia="Times New Roman" w:hAnsi="Tahoma" w:cs="Tahoma"/>
          <w:bCs/>
          <w:sz w:val="24"/>
          <w:szCs w:val="24"/>
        </w:rPr>
        <w:t xml:space="preserve">000 tissue culture raised </w:t>
      </w:r>
      <w:r>
        <w:rPr>
          <w:rFonts w:ascii="Tahoma" w:eastAsia="Times New Roman" w:hAnsi="Tahoma" w:cs="Tahoma"/>
          <w:bCs/>
          <w:sz w:val="24"/>
          <w:szCs w:val="24"/>
        </w:rPr>
        <w:t>seedlings</w:t>
      </w:r>
      <w:r w:rsidR="00623771">
        <w:rPr>
          <w:rFonts w:ascii="Tahoma" w:eastAsia="Times New Roman" w:hAnsi="Tahoma" w:cs="Tahoma"/>
          <w:bCs/>
          <w:sz w:val="24"/>
          <w:szCs w:val="24"/>
        </w:rPr>
        <w:t xml:space="preserve"> </w:t>
      </w:r>
      <w:r w:rsidR="000F46E1">
        <w:rPr>
          <w:rFonts w:ascii="Tahoma" w:eastAsia="Times New Roman" w:hAnsi="Tahoma" w:cs="Tahoma"/>
          <w:bCs/>
          <w:sz w:val="24"/>
          <w:szCs w:val="24"/>
        </w:rPr>
        <w:t xml:space="preserve">on </w:t>
      </w:r>
      <w:r>
        <w:rPr>
          <w:rFonts w:ascii="Tahoma" w:eastAsia="Times New Roman" w:hAnsi="Tahoma" w:cs="Tahoma"/>
          <w:bCs/>
          <w:sz w:val="24"/>
          <w:szCs w:val="24"/>
        </w:rPr>
        <w:t>station</w:t>
      </w:r>
      <w:r w:rsidR="000F46E1">
        <w:rPr>
          <w:rFonts w:ascii="Tahoma" w:eastAsia="Times New Roman" w:hAnsi="Tahoma" w:cs="Tahoma"/>
          <w:bCs/>
          <w:sz w:val="24"/>
          <w:szCs w:val="24"/>
        </w:rPr>
        <w:t>,</w:t>
      </w:r>
      <w:r w:rsidR="00933E84">
        <w:rPr>
          <w:rFonts w:ascii="Tahoma" w:eastAsia="Times New Roman" w:hAnsi="Tahoma" w:cs="Tahoma"/>
          <w:bCs/>
          <w:sz w:val="24"/>
          <w:szCs w:val="24"/>
        </w:rPr>
        <w:t xml:space="preserve"> and on farm at </w:t>
      </w:r>
      <w:proofErr w:type="spellStart"/>
      <w:r w:rsidR="00623771">
        <w:rPr>
          <w:rFonts w:ascii="Tahoma" w:eastAsia="Times New Roman" w:hAnsi="Tahoma" w:cs="Tahoma"/>
          <w:bCs/>
          <w:sz w:val="24"/>
          <w:szCs w:val="24"/>
        </w:rPr>
        <w:lastRenderedPageBreak/>
        <w:t>Fukayosi</w:t>
      </w:r>
      <w:proofErr w:type="spellEnd"/>
      <w:r w:rsidR="00623771">
        <w:rPr>
          <w:rFonts w:ascii="Tahoma" w:eastAsia="Times New Roman" w:hAnsi="Tahoma" w:cs="Tahoma"/>
          <w:bCs/>
          <w:sz w:val="24"/>
          <w:szCs w:val="24"/>
        </w:rPr>
        <w:t xml:space="preserve"> (4</w:t>
      </w:r>
      <w:r w:rsidR="000F46E1">
        <w:rPr>
          <w:rFonts w:ascii="Tahoma" w:eastAsia="Times New Roman" w:hAnsi="Tahoma" w:cs="Tahoma"/>
          <w:bCs/>
          <w:sz w:val="24"/>
          <w:szCs w:val="24"/>
        </w:rPr>
        <w:t>,</w:t>
      </w:r>
      <w:r w:rsidR="00623771">
        <w:rPr>
          <w:rFonts w:ascii="Tahoma" w:eastAsia="Times New Roman" w:hAnsi="Tahoma" w:cs="Tahoma"/>
          <w:bCs/>
          <w:sz w:val="24"/>
          <w:szCs w:val="24"/>
        </w:rPr>
        <w:t>500</w:t>
      </w:r>
      <w:r w:rsidR="000F46E1">
        <w:rPr>
          <w:rFonts w:ascii="Tahoma" w:eastAsia="Times New Roman" w:hAnsi="Tahoma" w:cs="Tahoma"/>
          <w:bCs/>
          <w:sz w:val="24"/>
          <w:szCs w:val="24"/>
        </w:rPr>
        <w:t xml:space="preserve"> seedlings</w:t>
      </w:r>
      <w:r w:rsidR="00623771">
        <w:rPr>
          <w:rFonts w:ascii="Tahoma" w:eastAsia="Times New Roman" w:hAnsi="Tahoma" w:cs="Tahoma"/>
          <w:bCs/>
          <w:sz w:val="24"/>
          <w:szCs w:val="24"/>
        </w:rPr>
        <w:t xml:space="preserve">) </w:t>
      </w:r>
      <w:r>
        <w:rPr>
          <w:rFonts w:ascii="Tahoma" w:eastAsia="Times New Roman" w:hAnsi="Tahoma" w:cs="Tahoma"/>
          <w:bCs/>
          <w:sz w:val="24"/>
          <w:szCs w:val="24"/>
        </w:rPr>
        <w:t>v</w:t>
      </w:r>
      <w:r w:rsidR="00933E84">
        <w:rPr>
          <w:rFonts w:ascii="Tahoma" w:eastAsia="Times New Roman" w:hAnsi="Tahoma" w:cs="Tahoma"/>
          <w:bCs/>
          <w:sz w:val="24"/>
          <w:szCs w:val="24"/>
        </w:rPr>
        <w:t xml:space="preserve">illage in </w:t>
      </w:r>
      <w:proofErr w:type="spellStart"/>
      <w:r>
        <w:rPr>
          <w:rFonts w:ascii="Tahoma" w:eastAsia="Times New Roman" w:hAnsi="Tahoma" w:cs="Tahoma"/>
          <w:bCs/>
          <w:sz w:val="24"/>
          <w:szCs w:val="24"/>
        </w:rPr>
        <w:t>Bagamoyo</w:t>
      </w:r>
      <w:proofErr w:type="spellEnd"/>
      <w:r>
        <w:rPr>
          <w:rFonts w:ascii="Tahoma" w:eastAsia="Times New Roman" w:hAnsi="Tahoma" w:cs="Tahoma"/>
          <w:bCs/>
          <w:sz w:val="24"/>
          <w:szCs w:val="24"/>
        </w:rPr>
        <w:t xml:space="preserve"> </w:t>
      </w:r>
      <w:r w:rsidR="00933E84">
        <w:rPr>
          <w:rFonts w:ascii="Tahoma" w:eastAsia="Times New Roman" w:hAnsi="Tahoma" w:cs="Tahoma"/>
          <w:bCs/>
          <w:sz w:val="24"/>
          <w:szCs w:val="24"/>
        </w:rPr>
        <w:t xml:space="preserve">to demonstrate good agronomic </w:t>
      </w:r>
      <w:r>
        <w:rPr>
          <w:rFonts w:ascii="Tahoma" w:eastAsia="Times New Roman" w:hAnsi="Tahoma" w:cs="Tahoma"/>
          <w:bCs/>
          <w:sz w:val="24"/>
          <w:szCs w:val="24"/>
        </w:rPr>
        <w:t>practice</w:t>
      </w:r>
      <w:r w:rsidR="00933E84">
        <w:rPr>
          <w:rFonts w:ascii="Tahoma" w:eastAsia="Times New Roman" w:hAnsi="Tahoma" w:cs="Tahoma"/>
          <w:bCs/>
          <w:sz w:val="24"/>
          <w:szCs w:val="24"/>
        </w:rPr>
        <w:t xml:space="preserve"> for pine production</w:t>
      </w:r>
    </w:p>
    <w:p w14:paraId="194A0DD1" w14:textId="1D5B997D" w:rsidR="008E535B" w:rsidRDefault="000F46E1" w:rsidP="00BB75BC">
      <w:pPr>
        <w:pStyle w:val="ListParagraph"/>
        <w:keepNext/>
        <w:numPr>
          <w:ilvl w:val="0"/>
          <w:numId w:val="74"/>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Capacity </w:t>
      </w:r>
      <w:r w:rsidR="00933E84">
        <w:rPr>
          <w:rFonts w:ascii="Tahoma" w:eastAsia="Times New Roman" w:hAnsi="Tahoma" w:cs="Tahoma"/>
          <w:bCs/>
          <w:sz w:val="24"/>
          <w:szCs w:val="24"/>
        </w:rPr>
        <w:t>building</w:t>
      </w:r>
      <w:r w:rsidR="00623771">
        <w:rPr>
          <w:rFonts w:ascii="Tahoma" w:eastAsia="Times New Roman" w:hAnsi="Tahoma" w:cs="Tahoma"/>
          <w:bCs/>
          <w:sz w:val="24"/>
          <w:szCs w:val="24"/>
        </w:rPr>
        <w:t xml:space="preserve"> </w:t>
      </w:r>
      <w:r>
        <w:rPr>
          <w:rFonts w:ascii="Tahoma" w:eastAsia="Times New Roman" w:hAnsi="Tahoma" w:cs="Tahoma"/>
          <w:bCs/>
          <w:sz w:val="24"/>
          <w:szCs w:val="24"/>
        </w:rPr>
        <w:t xml:space="preserve">a </w:t>
      </w:r>
      <w:r w:rsidR="00623771">
        <w:rPr>
          <w:rFonts w:ascii="Tahoma" w:eastAsia="Times New Roman" w:hAnsi="Tahoma" w:cs="Tahoma"/>
          <w:bCs/>
          <w:sz w:val="24"/>
          <w:szCs w:val="24"/>
        </w:rPr>
        <w:t>tailor-made training to</w:t>
      </w:r>
      <w:r w:rsidR="00933E84">
        <w:rPr>
          <w:rFonts w:ascii="Tahoma" w:eastAsia="Times New Roman" w:hAnsi="Tahoma" w:cs="Tahoma"/>
          <w:bCs/>
          <w:sz w:val="24"/>
          <w:szCs w:val="24"/>
        </w:rPr>
        <w:t xml:space="preserve"> 2 TAR</w:t>
      </w:r>
      <w:r w:rsidR="00623771">
        <w:rPr>
          <w:rFonts w:ascii="Tahoma" w:eastAsia="Times New Roman" w:hAnsi="Tahoma" w:cs="Tahoma"/>
          <w:bCs/>
          <w:sz w:val="24"/>
          <w:szCs w:val="24"/>
        </w:rPr>
        <w:t>I</w:t>
      </w:r>
      <w:r w:rsidR="00933E84">
        <w:rPr>
          <w:rFonts w:ascii="Tahoma" w:eastAsia="Times New Roman" w:hAnsi="Tahoma" w:cs="Tahoma"/>
          <w:bCs/>
          <w:sz w:val="24"/>
          <w:szCs w:val="24"/>
        </w:rPr>
        <w:t xml:space="preserve"> staff </w:t>
      </w:r>
      <w:r>
        <w:rPr>
          <w:rFonts w:ascii="Tahoma" w:eastAsia="Times New Roman" w:hAnsi="Tahoma" w:cs="Tahoma"/>
          <w:bCs/>
          <w:sz w:val="24"/>
          <w:szCs w:val="24"/>
        </w:rPr>
        <w:t xml:space="preserve">was done at our collaborator the </w:t>
      </w:r>
      <w:r w:rsidR="00933E84">
        <w:rPr>
          <w:rFonts w:ascii="Tahoma" w:eastAsia="Times New Roman" w:hAnsi="Tahoma" w:cs="Tahoma"/>
          <w:bCs/>
          <w:sz w:val="24"/>
          <w:szCs w:val="24"/>
        </w:rPr>
        <w:t>Crop bioscience solution lab at Aru</w:t>
      </w:r>
      <w:r w:rsidR="00916F61">
        <w:rPr>
          <w:rFonts w:ascii="Tahoma" w:eastAsia="Times New Roman" w:hAnsi="Tahoma" w:cs="Tahoma"/>
          <w:bCs/>
          <w:sz w:val="24"/>
          <w:szCs w:val="24"/>
        </w:rPr>
        <w:t>sha</w:t>
      </w:r>
      <w:r w:rsidR="00933E84">
        <w:rPr>
          <w:rFonts w:ascii="Tahoma" w:eastAsia="Times New Roman" w:hAnsi="Tahoma" w:cs="Tahoma"/>
          <w:bCs/>
          <w:sz w:val="24"/>
          <w:szCs w:val="24"/>
        </w:rPr>
        <w:t xml:space="preserve"> </w:t>
      </w:r>
      <w:r w:rsidR="008E535B">
        <w:rPr>
          <w:rFonts w:ascii="Tahoma" w:eastAsia="Times New Roman" w:hAnsi="Tahoma" w:cs="Tahoma"/>
          <w:bCs/>
          <w:sz w:val="24"/>
          <w:szCs w:val="24"/>
        </w:rPr>
        <w:t xml:space="preserve">for </w:t>
      </w:r>
    </w:p>
    <w:p w14:paraId="54FFF0A3" w14:textId="720E353B" w:rsidR="006654CC" w:rsidRPr="00D770E6" w:rsidRDefault="006654CC" w:rsidP="00EB2BAB">
      <w:pPr>
        <w:keepNext/>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2.1.5.2 Provision of diagnostic services</w:t>
      </w:r>
    </w:p>
    <w:p w14:paraId="79BF7EEB" w14:textId="5201958A" w:rsidR="006654CC" w:rsidRDefault="00843711" w:rsidP="00EB2BAB">
      <w:pPr>
        <w:spacing w:after="0" w:line="240" w:lineRule="auto"/>
        <w:jc w:val="both"/>
        <w:rPr>
          <w:rFonts w:ascii="Tahoma" w:eastAsia="Times New Roman" w:hAnsi="Tahoma" w:cs="Tahoma"/>
          <w:sz w:val="24"/>
          <w:szCs w:val="24"/>
          <w:lang w:val="en-US"/>
        </w:rPr>
      </w:pPr>
      <w:r w:rsidRPr="009C5F41">
        <w:rPr>
          <w:rFonts w:ascii="Tahoma" w:eastAsia="Times New Roman" w:hAnsi="Tahoma" w:cs="Tahoma"/>
          <w:sz w:val="24"/>
          <w:szCs w:val="24"/>
          <w:lang w:val="en-US"/>
        </w:rPr>
        <w:t xml:space="preserve">In this reporting period the </w:t>
      </w:r>
      <w:r w:rsidR="006654CC" w:rsidRPr="000C7599">
        <w:rPr>
          <w:rFonts w:ascii="Tahoma" w:eastAsia="Times New Roman" w:hAnsi="Tahoma" w:cs="Tahoma"/>
          <w:sz w:val="24"/>
          <w:szCs w:val="24"/>
          <w:lang w:val="en-US"/>
        </w:rPr>
        <w:t xml:space="preserve">biotech lab </w:t>
      </w:r>
      <w:r w:rsidRPr="000C7599">
        <w:rPr>
          <w:rFonts w:ascii="Tahoma" w:eastAsia="Times New Roman" w:hAnsi="Tahoma" w:cs="Tahoma"/>
          <w:sz w:val="24"/>
          <w:szCs w:val="24"/>
          <w:lang w:val="en-US"/>
        </w:rPr>
        <w:t xml:space="preserve">planned to process </w:t>
      </w:r>
      <w:r w:rsidR="00A00F68" w:rsidRPr="000C7599">
        <w:rPr>
          <w:rFonts w:ascii="Tahoma" w:eastAsia="Times New Roman" w:hAnsi="Tahoma" w:cs="Tahoma"/>
          <w:sz w:val="24"/>
          <w:szCs w:val="24"/>
          <w:lang w:val="en-US"/>
        </w:rPr>
        <w:t>500</w:t>
      </w:r>
      <w:r w:rsidRPr="000C7599">
        <w:rPr>
          <w:rFonts w:ascii="Tahoma" w:eastAsia="Times New Roman" w:hAnsi="Tahoma" w:cs="Tahoma"/>
          <w:sz w:val="24"/>
          <w:szCs w:val="24"/>
          <w:lang w:val="en-US"/>
        </w:rPr>
        <w:t xml:space="preserve"> </w:t>
      </w:r>
      <w:r w:rsidR="000F46E1">
        <w:rPr>
          <w:rFonts w:ascii="Tahoma" w:eastAsia="Times New Roman" w:hAnsi="Tahoma" w:cs="Tahoma"/>
          <w:sz w:val="24"/>
          <w:szCs w:val="24"/>
          <w:lang w:val="en-US"/>
        </w:rPr>
        <w:t xml:space="preserve">seed </w:t>
      </w:r>
      <w:r w:rsidRPr="000C7599">
        <w:rPr>
          <w:rFonts w:ascii="Tahoma" w:eastAsia="Times New Roman" w:hAnsi="Tahoma" w:cs="Tahoma"/>
          <w:sz w:val="24"/>
          <w:szCs w:val="24"/>
          <w:lang w:val="en-US"/>
        </w:rPr>
        <w:t xml:space="preserve">samples for GMO </w:t>
      </w:r>
      <w:r w:rsidR="000F46E1">
        <w:rPr>
          <w:rFonts w:ascii="Tahoma" w:eastAsia="Times New Roman" w:hAnsi="Tahoma" w:cs="Tahoma"/>
          <w:sz w:val="24"/>
          <w:szCs w:val="24"/>
          <w:lang w:val="en-US"/>
        </w:rPr>
        <w:t>screening</w:t>
      </w:r>
      <w:r w:rsidRPr="000C7599">
        <w:rPr>
          <w:rFonts w:ascii="Tahoma" w:eastAsia="Times New Roman" w:hAnsi="Tahoma" w:cs="Tahoma"/>
          <w:sz w:val="24"/>
          <w:szCs w:val="24"/>
          <w:lang w:val="en-US"/>
        </w:rPr>
        <w:t xml:space="preserve"> service. </w:t>
      </w:r>
      <w:r w:rsidR="000F46E1">
        <w:rPr>
          <w:rFonts w:ascii="Tahoma" w:eastAsia="Times New Roman" w:hAnsi="Tahoma" w:cs="Tahoma"/>
          <w:sz w:val="24"/>
          <w:szCs w:val="24"/>
          <w:lang w:val="en-US"/>
        </w:rPr>
        <w:t xml:space="preserve">In </w:t>
      </w:r>
      <w:r w:rsidRPr="000C7599">
        <w:rPr>
          <w:rFonts w:ascii="Tahoma" w:eastAsia="Times New Roman" w:hAnsi="Tahoma" w:cs="Tahoma"/>
          <w:sz w:val="24"/>
          <w:szCs w:val="24"/>
          <w:lang w:val="en-US"/>
        </w:rPr>
        <w:t xml:space="preserve">this reporting period a total of </w:t>
      </w:r>
      <w:r w:rsidR="00916F61">
        <w:rPr>
          <w:rFonts w:ascii="Tahoma" w:eastAsia="Times New Roman" w:hAnsi="Tahoma" w:cs="Tahoma"/>
          <w:sz w:val="24"/>
          <w:szCs w:val="24"/>
          <w:lang w:val="en-US"/>
        </w:rPr>
        <w:t>one hundred and fifty four</w:t>
      </w:r>
      <w:r w:rsidR="00A00F68" w:rsidRPr="0012303C">
        <w:rPr>
          <w:rFonts w:ascii="Tahoma" w:hAnsi="Tahoma" w:cs="Tahoma"/>
          <w:sz w:val="24"/>
          <w:szCs w:val="24"/>
        </w:rPr>
        <w:t xml:space="preserve"> (</w:t>
      </w:r>
      <w:r w:rsidR="00916F61">
        <w:rPr>
          <w:rFonts w:ascii="Tahoma" w:hAnsi="Tahoma" w:cs="Tahoma"/>
          <w:sz w:val="24"/>
          <w:szCs w:val="24"/>
        </w:rPr>
        <w:t>154</w:t>
      </w:r>
      <w:r w:rsidR="00A00F68" w:rsidRPr="0012303C">
        <w:rPr>
          <w:rFonts w:ascii="Tahoma" w:hAnsi="Tahoma" w:cs="Tahoma"/>
          <w:sz w:val="24"/>
          <w:szCs w:val="24"/>
        </w:rPr>
        <w:t>) various seed samples from TOSCI-Northern zone (Arusha), and TOSCI-Southern Highland-(</w:t>
      </w:r>
      <w:proofErr w:type="spellStart"/>
      <w:r w:rsidR="00A00F68" w:rsidRPr="0012303C">
        <w:rPr>
          <w:rFonts w:ascii="Tahoma" w:hAnsi="Tahoma" w:cs="Tahoma"/>
          <w:sz w:val="24"/>
          <w:szCs w:val="24"/>
        </w:rPr>
        <w:t>Njombe</w:t>
      </w:r>
      <w:proofErr w:type="spellEnd"/>
      <w:r w:rsidR="00A00F68" w:rsidRPr="0012303C">
        <w:rPr>
          <w:rFonts w:ascii="Tahoma" w:hAnsi="Tahoma" w:cs="Tahoma"/>
          <w:sz w:val="24"/>
          <w:szCs w:val="24"/>
        </w:rPr>
        <w:t xml:space="preserve"> and </w:t>
      </w:r>
      <w:proofErr w:type="spellStart"/>
      <w:r w:rsidR="00A00F68" w:rsidRPr="0012303C">
        <w:rPr>
          <w:rFonts w:ascii="Tahoma" w:hAnsi="Tahoma" w:cs="Tahoma"/>
          <w:sz w:val="24"/>
          <w:szCs w:val="24"/>
        </w:rPr>
        <w:t>Mtwara</w:t>
      </w:r>
      <w:proofErr w:type="spellEnd"/>
      <w:r w:rsidR="00A00F68" w:rsidRPr="0012303C">
        <w:rPr>
          <w:rFonts w:ascii="Tahoma" w:hAnsi="Tahoma" w:cs="Tahoma"/>
          <w:sz w:val="24"/>
          <w:szCs w:val="24"/>
        </w:rPr>
        <w:t xml:space="preserve">) were </w:t>
      </w:r>
      <w:r w:rsidR="000F46E1" w:rsidRPr="0012303C">
        <w:rPr>
          <w:rFonts w:ascii="Tahoma" w:hAnsi="Tahoma" w:cs="Tahoma"/>
          <w:sz w:val="24"/>
          <w:szCs w:val="24"/>
        </w:rPr>
        <w:t>received</w:t>
      </w:r>
      <w:r w:rsidR="000F46E1">
        <w:rPr>
          <w:rFonts w:ascii="Tahoma" w:hAnsi="Tahoma" w:cs="Tahoma"/>
          <w:sz w:val="24"/>
          <w:szCs w:val="24"/>
        </w:rPr>
        <w:t xml:space="preserve">, analysed </w:t>
      </w:r>
      <w:r w:rsidR="00F644DE">
        <w:rPr>
          <w:rFonts w:ascii="Tahoma" w:hAnsi="Tahoma" w:cs="Tahoma"/>
          <w:sz w:val="24"/>
          <w:szCs w:val="24"/>
        </w:rPr>
        <w:t>a</w:t>
      </w:r>
      <w:r w:rsidR="00F644DE">
        <w:rPr>
          <w:rFonts w:ascii="Tahoma" w:hAnsi="Tahoma" w:cs="Tahoma"/>
          <w:sz w:val="24"/>
          <w:szCs w:val="24"/>
        </w:rPr>
        <w:t>n</w:t>
      </w:r>
      <w:r w:rsidR="00F644DE">
        <w:rPr>
          <w:rFonts w:ascii="Tahoma" w:hAnsi="Tahoma" w:cs="Tahoma"/>
          <w:sz w:val="24"/>
          <w:szCs w:val="24"/>
        </w:rPr>
        <w:t xml:space="preserve">d </w:t>
      </w:r>
      <w:r w:rsidR="000F46E1">
        <w:rPr>
          <w:rFonts w:ascii="Tahoma" w:hAnsi="Tahoma" w:cs="Tahoma"/>
          <w:sz w:val="24"/>
          <w:szCs w:val="24"/>
        </w:rPr>
        <w:t xml:space="preserve">results submitted to TOSCI headquarter for </w:t>
      </w:r>
      <w:r w:rsidR="006654CC" w:rsidRPr="000C7599">
        <w:rPr>
          <w:rFonts w:ascii="Tahoma" w:eastAsia="Times New Roman" w:hAnsi="Tahoma" w:cs="Tahoma"/>
          <w:sz w:val="24"/>
          <w:szCs w:val="24"/>
          <w:lang w:val="en-US"/>
        </w:rPr>
        <w:t>decision making</w:t>
      </w:r>
      <w:r w:rsidR="006654CC" w:rsidRPr="00D649F1">
        <w:rPr>
          <w:rFonts w:ascii="Tahoma" w:eastAsia="Times New Roman" w:hAnsi="Tahoma" w:cs="Tahoma"/>
          <w:sz w:val="24"/>
          <w:szCs w:val="24"/>
          <w:lang w:val="en-US"/>
        </w:rPr>
        <w:t>.</w:t>
      </w:r>
    </w:p>
    <w:p w14:paraId="1C61CB77" w14:textId="45423BF5" w:rsidR="006654CC" w:rsidRPr="00D770E6" w:rsidRDefault="006654CC" w:rsidP="0026407A">
      <w:pPr>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w:t>
      </w:r>
      <w:r w:rsidR="00F96AC9" w:rsidRPr="00D770E6">
        <w:rPr>
          <w:rFonts w:ascii="Tahoma" w:eastAsia="Times New Roman" w:hAnsi="Tahoma" w:cs="Tahoma"/>
          <w:b/>
          <w:sz w:val="24"/>
          <w:szCs w:val="24"/>
          <w:lang w:val="en-US"/>
        </w:rPr>
        <w:t xml:space="preserve">3 </w:t>
      </w:r>
      <w:r w:rsidRPr="00D770E6">
        <w:rPr>
          <w:rFonts w:ascii="Tahoma" w:eastAsia="Times New Roman" w:hAnsi="Tahoma" w:cs="Tahoma"/>
          <w:b/>
          <w:sz w:val="24"/>
          <w:szCs w:val="24"/>
          <w:lang w:val="en-US"/>
        </w:rPr>
        <w:t xml:space="preserve">Screening for </w:t>
      </w:r>
      <w:r w:rsidR="008D1D04">
        <w:rPr>
          <w:rFonts w:ascii="Tahoma" w:eastAsia="Times New Roman" w:hAnsi="Tahoma" w:cs="Tahoma"/>
          <w:b/>
          <w:sz w:val="24"/>
          <w:szCs w:val="24"/>
          <w:lang w:val="en-US"/>
        </w:rPr>
        <w:t>customers samples</w:t>
      </w:r>
      <w:r w:rsidR="00284E8E">
        <w:rPr>
          <w:rFonts w:ascii="Tahoma" w:eastAsia="Times New Roman" w:hAnsi="Tahoma" w:cs="Tahoma"/>
          <w:b/>
          <w:sz w:val="24"/>
          <w:szCs w:val="24"/>
          <w:lang w:val="en-US"/>
        </w:rPr>
        <w:t xml:space="preserve"> </w:t>
      </w:r>
    </w:p>
    <w:p w14:paraId="6D89E2C3" w14:textId="412D7991" w:rsidR="006654CC" w:rsidRPr="00D770E6" w:rsidRDefault="00284E8E" w:rsidP="00623771">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the reporting period the </w:t>
      </w:r>
      <w:r w:rsidR="008D1D04">
        <w:rPr>
          <w:rFonts w:ascii="Tahoma" w:eastAsia="Times New Roman" w:hAnsi="Tahoma" w:cs="Tahoma"/>
          <w:sz w:val="24"/>
          <w:szCs w:val="24"/>
          <w:lang w:val="en-US"/>
        </w:rPr>
        <w:t xml:space="preserve">World vegetable center based in </w:t>
      </w:r>
      <w:proofErr w:type="spellStart"/>
      <w:r w:rsidR="008D1D04">
        <w:rPr>
          <w:rFonts w:ascii="Tahoma" w:eastAsia="Times New Roman" w:hAnsi="Tahoma" w:cs="Tahoma"/>
          <w:sz w:val="24"/>
          <w:szCs w:val="24"/>
          <w:lang w:val="en-US"/>
        </w:rPr>
        <w:t>Tengeru</w:t>
      </w:r>
      <w:proofErr w:type="spellEnd"/>
      <w:r w:rsidR="008D1D04">
        <w:rPr>
          <w:rFonts w:ascii="Tahoma" w:eastAsia="Times New Roman" w:hAnsi="Tahoma" w:cs="Tahoma"/>
          <w:sz w:val="24"/>
          <w:szCs w:val="24"/>
          <w:lang w:val="en-US"/>
        </w:rPr>
        <w:t xml:space="preserve"> Arusha also procured a DNA extraction service from our biotech laboratory. A total of </w:t>
      </w:r>
      <w:r w:rsidR="00567F52">
        <w:rPr>
          <w:rFonts w:ascii="Tahoma" w:eastAsia="Times New Roman" w:hAnsi="Tahoma" w:cs="Tahoma"/>
          <w:sz w:val="24"/>
          <w:szCs w:val="24"/>
          <w:lang w:val="en-US"/>
        </w:rPr>
        <w:t>145</w:t>
      </w:r>
      <w:r w:rsidR="008D1D04">
        <w:rPr>
          <w:rFonts w:ascii="Tahoma" w:eastAsia="Times New Roman" w:hAnsi="Tahoma" w:cs="Tahoma"/>
          <w:sz w:val="24"/>
          <w:szCs w:val="24"/>
          <w:lang w:val="en-US"/>
        </w:rPr>
        <w:t xml:space="preserve"> leaf samples from </w:t>
      </w:r>
      <w:r w:rsidR="00567F52">
        <w:rPr>
          <w:rFonts w:ascii="Tahoma" w:eastAsia="Times New Roman" w:hAnsi="Tahoma" w:cs="Tahoma"/>
          <w:sz w:val="24"/>
          <w:szCs w:val="24"/>
          <w:lang w:val="en-US"/>
        </w:rPr>
        <w:t>spider plants (</w:t>
      </w:r>
      <w:proofErr w:type="spellStart"/>
      <w:r w:rsidR="00567F52">
        <w:rPr>
          <w:rFonts w:ascii="Tahoma" w:eastAsia="Times New Roman" w:hAnsi="Tahoma" w:cs="Tahoma"/>
          <w:sz w:val="24"/>
          <w:szCs w:val="24"/>
          <w:lang w:val="en-US"/>
        </w:rPr>
        <w:t>Mgagani</w:t>
      </w:r>
      <w:proofErr w:type="spellEnd"/>
      <w:r w:rsidR="00567F52">
        <w:rPr>
          <w:rFonts w:ascii="Tahoma" w:eastAsia="Times New Roman" w:hAnsi="Tahoma" w:cs="Tahoma"/>
          <w:sz w:val="24"/>
          <w:szCs w:val="24"/>
          <w:lang w:val="en-US"/>
        </w:rPr>
        <w:t>)</w:t>
      </w:r>
      <w:r w:rsidR="008D1D04">
        <w:rPr>
          <w:rFonts w:ascii="Tahoma" w:eastAsia="Times New Roman" w:hAnsi="Tahoma" w:cs="Tahoma"/>
          <w:sz w:val="24"/>
          <w:szCs w:val="24"/>
          <w:lang w:val="en-US"/>
        </w:rPr>
        <w:t xml:space="preserve">, their </w:t>
      </w:r>
      <w:r>
        <w:rPr>
          <w:rFonts w:ascii="Tahoma" w:eastAsia="Times New Roman" w:hAnsi="Tahoma" w:cs="Tahoma"/>
          <w:sz w:val="24"/>
          <w:szCs w:val="24"/>
          <w:lang w:val="en-US"/>
        </w:rPr>
        <w:t xml:space="preserve">DNA </w:t>
      </w:r>
      <w:r w:rsidR="008D1D04">
        <w:rPr>
          <w:rFonts w:ascii="Tahoma" w:eastAsia="Times New Roman" w:hAnsi="Tahoma" w:cs="Tahoma"/>
          <w:sz w:val="24"/>
          <w:szCs w:val="24"/>
          <w:lang w:val="en-US"/>
        </w:rPr>
        <w:t>were extraction</w:t>
      </w:r>
      <w:r>
        <w:rPr>
          <w:rFonts w:ascii="Tahoma" w:eastAsia="Times New Roman" w:hAnsi="Tahoma" w:cs="Tahoma"/>
          <w:sz w:val="24"/>
          <w:szCs w:val="24"/>
          <w:lang w:val="en-US"/>
        </w:rPr>
        <w:t xml:space="preserve"> </w:t>
      </w:r>
      <w:r w:rsidRPr="0012303C">
        <w:rPr>
          <w:rFonts w:ascii="Tahoma" w:eastAsia="Times New Roman" w:hAnsi="Tahoma" w:cs="Tahoma"/>
          <w:i/>
          <w:sz w:val="24"/>
          <w:szCs w:val="24"/>
          <w:lang w:val="en-US"/>
        </w:rPr>
        <w:t>(</w:t>
      </w:r>
      <w:r w:rsidR="002369E2" w:rsidRPr="0012303C">
        <w:rPr>
          <w:rFonts w:ascii="Tahoma" w:eastAsia="Times New Roman" w:hAnsi="Tahoma" w:cs="Tahoma"/>
          <w:i/>
          <w:sz w:val="18"/>
          <w:szCs w:val="18"/>
          <w:lang w:val="en-US"/>
        </w:rPr>
        <w:t>S</w:t>
      </w:r>
      <w:r w:rsidRPr="0012303C">
        <w:rPr>
          <w:rFonts w:ascii="Tahoma" w:eastAsia="Times New Roman" w:hAnsi="Tahoma" w:cs="Tahoma"/>
          <w:i/>
          <w:sz w:val="16"/>
          <w:szCs w:val="16"/>
          <w:lang w:val="en-US"/>
        </w:rPr>
        <w:t>ee table</w:t>
      </w:r>
      <w:r w:rsidR="008D1D04" w:rsidRPr="0012303C">
        <w:rPr>
          <w:rFonts w:ascii="Tahoma" w:eastAsia="Times New Roman" w:hAnsi="Tahoma" w:cs="Tahoma"/>
          <w:i/>
          <w:sz w:val="16"/>
          <w:szCs w:val="16"/>
          <w:lang w:val="en-US"/>
        </w:rPr>
        <w:t xml:space="preserve"> xx for revenue coll</w:t>
      </w:r>
      <w:r w:rsidR="00843711" w:rsidRPr="0012303C">
        <w:rPr>
          <w:rFonts w:ascii="Tahoma" w:eastAsia="Times New Roman" w:hAnsi="Tahoma" w:cs="Tahoma"/>
          <w:i/>
          <w:sz w:val="16"/>
          <w:szCs w:val="16"/>
          <w:lang w:val="en-US"/>
        </w:rPr>
        <w:t>e</w:t>
      </w:r>
      <w:r w:rsidR="008D1D04" w:rsidRPr="0012303C">
        <w:rPr>
          <w:rFonts w:ascii="Tahoma" w:eastAsia="Times New Roman" w:hAnsi="Tahoma" w:cs="Tahoma"/>
          <w:i/>
          <w:sz w:val="16"/>
          <w:szCs w:val="16"/>
          <w:lang w:val="en-US"/>
        </w:rPr>
        <w:t>cted</w:t>
      </w:r>
      <w:r>
        <w:rPr>
          <w:rFonts w:ascii="Tahoma" w:eastAsia="Times New Roman" w:hAnsi="Tahoma" w:cs="Tahoma"/>
          <w:sz w:val="24"/>
          <w:szCs w:val="24"/>
          <w:lang w:val="en-US"/>
        </w:rPr>
        <w:t>)</w:t>
      </w:r>
      <w:r w:rsidR="006654CC" w:rsidRPr="00D770E6">
        <w:rPr>
          <w:rFonts w:ascii="Tahoma" w:eastAsia="Times New Roman" w:hAnsi="Tahoma" w:cs="Tahoma"/>
          <w:sz w:val="24"/>
          <w:szCs w:val="24"/>
          <w:lang w:val="en-US"/>
        </w:rPr>
        <w:t>.</w:t>
      </w:r>
    </w:p>
    <w:p w14:paraId="772090E0" w14:textId="5D5F48E4" w:rsidR="0025111A" w:rsidRPr="009F046F" w:rsidRDefault="0025111A" w:rsidP="009D0863">
      <w:pPr>
        <w:pStyle w:val="Heading1"/>
        <w:numPr>
          <w:ilvl w:val="0"/>
          <w:numId w:val="58"/>
        </w:numPr>
        <w:spacing w:before="120" w:after="120"/>
        <w:rPr>
          <w:rFonts w:ascii="Tahoma" w:eastAsia="Times New Roman" w:hAnsi="Tahoma" w:cs="Tahoma"/>
          <w:b/>
          <w:color w:val="auto"/>
          <w:sz w:val="24"/>
          <w:szCs w:val="24"/>
        </w:rPr>
      </w:pPr>
      <w:bookmarkStart w:id="26" w:name="_Toc99718207"/>
      <w:bookmarkStart w:id="27" w:name="_Toc99718208"/>
      <w:bookmarkStart w:id="28" w:name="_Toc99718209"/>
      <w:bookmarkStart w:id="29" w:name="_Hlk18156878"/>
      <w:bookmarkEnd w:id="26"/>
      <w:bookmarkEnd w:id="27"/>
      <w:r w:rsidRPr="009F046F">
        <w:rPr>
          <w:rFonts w:ascii="Tahoma" w:eastAsia="Times New Roman" w:hAnsi="Tahoma" w:cs="Tahoma"/>
          <w:b/>
          <w:color w:val="auto"/>
          <w:sz w:val="24"/>
          <w:szCs w:val="24"/>
        </w:rPr>
        <w:t>Technology Dis</w:t>
      </w:r>
      <w:r w:rsidR="00CB3C4F" w:rsidRPr="009F046F">
        <w:rPr>
          <w:rFonts w:ascii="Tahoma" w:eastAsia="Times New Roman" w:hAnsi="Tahoma" w:cs="Tahoma"/>
          <w:b/>
          <w:color w:val="auto"/>
          <w:sz w:val="24"/>
          <w:szCs w:val="24"/>
        </w:rPr>
        <w:t>semination</w:t>
      </w:r>
      <w:r w:rsidRPr="009F046F">
        <w:rPr>
          <w:rFonts w:ascii="Tahoma" w:eastAsia="Times New Roman" w:hAnsi="Tahoma" w:cs="Tahoma"/>
          <w:b/>
          <w:color w:val="auto"/>
          <w:sz w:val="24"/>
          <w:szCs w:val="24"/>
        </w:rPr>
        <w:t xml:space="preserve"> and Partnership </w:t>
      </w:r>
      <w:r w:rsidR="00DA2C57" w:rsidRPr="009F046F">
        <w:rPr>
          <w:rFonts w:ascii="Tahoma" w:eastAsia="Times New Roman" w:hAnsi="Tahoma" w:cs="Tahoma"/>
          <w:b/>
          <w:color w:val="auto"/>
          <w:sz w:val="24"/>
          <w:szCs w:val="24"/>
        </w:rPr>
        <w:t>unit</w:t>
      </w:r>
      <w:bookmarkEnd w:id="28"/>
    </w:p>
    <w:bookmarkEnd w:id="29"/>
    <w:p w14:paraId="3762E194" w14:textId="7D08D1D1" w:rsidR="00CA10F4" w:rsidRPr="00CB3C4F" w:rsidRDefault="00CA10F4" w:rsidP="00D910D5">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p>
    <w:p w14:paraId="52E27B4B" w14:textId="77777777" w:rsidR="009A39F6" w:rsidRDefault="009A39F6" w:rsidP="00D910D5">
      <w:pPr>
        <w:pStyle w:val="NoSpacing"/>
      </w:pPr>
    </w:p>
    <w:p w14:paraId="4F88483F" w14:textId="5817412E" w:rsidR="009A39F6" w:rsidRPr="003F5D34" w:rsidRDefault="00D86768" w:rsidP="009D0863">
      <w:pPr>
        <w:pStyle w:val="Heading3"/>
        <w:numPr>
          <w:ilvl w:val="2"/>
          <w:numId w:val="58"/>
        </w:numPr>
        <w:ind w:left="851" w:hanging="851"/>
        <w:rPr>
          <w:b/>
        </w:rPr>
      </w:pPr>
      <w:r>
        <w:t xml:space="preserve">In this </w:t>
      </w:r>
      <w:r w:rsidR="00D770E6">
        <w:t xml:space="preserve">quarter </w:t>
      </w:r>
      <w:r>
        <w:t>the unit successfully promoted and disseminated developed technologies</w:t>
      </w:r>
      <w:r w:rsidR="009A39F6">
        <w:t xml:space="preserve"> as reported in the TTP quarter report </w:t>
      </w:r>
      <w:r w:rsidR="001076B4">
        <w:t>June</w:t>
      </w:r>
      <w:r w:rsidR="009A39F6">
        <w:t xml:space="preserve"> 2022 </w:t>
      </w:r>
      <w:bookmarkStart w:id="30" w:name="_Toc46740618"/>
      <w:bookmarkStart w:id="31" w:name="_Toc99718210"/>
    </w:p>
    <w:p w14:paraId="62644613" w14:textId="491F4434" w:rsidR="0025111A" w:rsidRPr="006D7C04" w:rsidRDefault="0025111A" w:rsidP="009D0863">
      <w:pPr>
        <w:pStyle w:val="Heading3"/>
        <w:numPr>
          <w:ilvl w:val="2"/>
          <w:numId w:val="58"/>
        </w:numPr>
        <w:ind w:left="851" w:hanging="851"/>
        <w:rPr>
          <w:b/>
        </w:rPr>
      </w:pPr>
      <w:r w:rsidRPr="006D7C04">
        <w:rPr>
          <w:b/>
        </w:rPr>
        <w:t>Organizing Training and Workshops to farmers</w:t>
      </w:r>
      <w:bookmarkEnd w:id="30"/>
      <w:bookmarkEnd w:id="31"/>
      <w:r w:rsidRPr="006D7C04">
        <w:rPr>
          <w:b/>
        </w:rPr>
        <w:t xml:space="preserve"> </w:t>
      </w:r>
    </w:p>
    <w:p w14:paraId="7F158656" w14:textId="77777777" w:rsidR="0025111A" w:rsidRPr="004D13D4" w:rsidRDefault="0025111A" w:rsidP="009D0863">
      <w:pPr>
        <w:pStyle w:val="Heading3"/>
        <w:numPr>
          <w:ilvl w:val="2"/>
          <w:numId w:val="58"/>
        </w:numPr>
        <w:spacing w:before="120" w:after="120" w:line="240" w:lineRule="auto"/>
        <w:ind w:left="425" w:hanging="425"/>
        <w:rPr>
          <w:b/>
        </w:rPr>
      </w:pPr>
      <w:bookmarkStart w:id="32" w:name="_Toc46740622"/>
      <w:bookmarkStart w:id="33" w:name="_Toc99718213"/>
      <w:r w:rsidRPr="004D13D4">
        <w:rPr>
          <w:b/>
        </w:rPr>
        <w:t>Collecting news (</w:t>
      </w:r>
      <w:r w:rsidR="00C508FD" w:rsidRPr="004D13D4">
        <w:rPr>
          <w:b/>
        </w:rPr>
        <w:t>R</w:t>
      </w:r>
      <w:r w:rsidRPr="004D13D4">
        <w:rPr>
          <w:b/>
        </w:rPr>
        <w:t xml:space="preserve">adio / TV </w:t>
      </w:r>
      <w:proofErr w:type="spellStart"/>
      <w:r w:rsidRPr="004D13D4">
        <w:rPr>
          <w:b/>
        </w:rPr>
        <w:t>programmes</w:t>
      </w:r>
      <w:proofErr w:type="spellEnd"/>
      <w:r w:rsidRPr="004D13D4">
        <w:rPr>
          <w:b/>
        </w:rPr>
        <w:t xml:space="preserve"> aired</w:t>
      </w:r>
      <w:r w:rsidR="003865EE" w:rsidRPr="004D13D4">
        <w:rPr>
          <w:b/>
        </w:rPr>
        <w:t>)</w:t>
      </w:r>
      <w:bookmarkEnd w:id="32"/>
      <w:bookmarkEnd w:id="33"/>
      <w:r w:rsidRPr="004D13D4">
        <w:rPr>
          <w:b/>
        </w:rPr>
        <w:t xml:space="preserve"> </w:t>
      </w:r>
    </w:p>
    <w:p w14:paraId="78BB9CAC" w14:textId="63EED2F6" w:rsidR="00B45BE9" w:rsidRDefault="00D7148B" w:rsidP="00571784">
      <w:pPr>
        <w:pStyle w:val="NoSpacing"/>
        <w:keepNext/>
        <w:rPr>
          <w:b/>
          <w:bCs/>
        </w:rPr>
      </w:pPr>
      <w:r w:rsidRPr="00687072">
        <w:t xml:space="preserve"> </w:t>
      </w:r>
      <w:bookmarkStart w:id="34" w:name="_Toc99718214"/>
      <w:r w:rsidR="000C2E75">
        <w:rPr>
          <w:b/>
          <w:bCs/>
        </w:rPr>
        <w:t>T</w:t>
      </w:r>
      <w:r w:rsidR="00B45BE9" w:rsidRPr="00E63F0C">
        <w:rPr>
          <w:b/>
          <w:bCs/>
        </w:rPr>
        <w:t xml:space="preserve">able </w:t>
      </w:r>
      <w:r w:rsidR="0052665F">
        <w:rPr>
          <w:b/>
          <w:bCs/>
        </w:rPr>
        <w:t>4</w:t>
      </w:r>
      <w:r w:rsidR="00B45BE9" w:rsidRPr="00E63F0C">
        <w:rPr>
          <w:b/>
          <w:bCs/>
        </w:rPr>
        <w:t xml:space="preserve">: Broadcasted program on different media </w:t>
      </w:r>
      <w:r w:rsidR="00870726">
        <w:rPr>
          <w:b/>
          <w:bCs/>
        </w:rPr>
        <w:t xml:space="preserve">by </w:t>
      </w:r>
      <w:r w:rsidR="009A39F6">
        <w:rPr>
          <w:b/>
          <w:bCs/>
        </w:rPr>
        <w:t>31</w:t>
      </w:r>
      <w:r w:rsidR="009A39F6" w:rsidRPr="003F5D34">
        <w:rPr>
          <w:b/>
          <w:bCs/>
          <w:vertAlign w:val="superscript"/>
        </w:rPr>
        <w:t>st</w:t>
      </w:r>
      <w:r w:rsidR="009A39F6">
        <w:rPr>
          <w:b/>
          <w:bCs/>
        </w:rPr>
        <w:t xml:space="preserve"> June 2022</w:t>
      </w:r>
      <w:bookmarkEnd w:id="34"/>
    </w:p>
    <w:p w14:paraId="780312C7" w14:textId="1FD15AD8" w:rsidR="009A39F6" w:rsidRDefault="009A39F6" w:rsidP="00571784">
      <w:pPr>
        <w:pStyle w:val="NoSpacing"/>
        <w:keepNext/>
        <w:rPr>
          <w:b/>
          <w:bCs/>
        </w:rPr>
      </w:pPr>
    </w:p>
    <w:tbl>
      <w:tblPr>
        <w:tblW w:w="900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991"/>
        <w:gridCol w:w="1702"/>
        <w:gridCol w:w="992"/>
        <w:gridCol w:w="1418"/>
        <w:gridCol w:w="992"/>
        <w:gridCol w:w="1984"/>
      </w:tblGrid>
      <w:tr w:rsidR="009A39F6" w:rsidRPr="00B50A9E" w14:paraId="7EC4C075" w14:textId="77777777" w:rsidTr="00D927F1">
        <w:trPr>
          <w:trHeight w:val="283"/>
        </w:trPr>
        <w:tc>
          <w:tcPr>
            <w:tcW w:w="9001" w:type="dxa"/>
            <w:gridSpan w:val="7"/>
            <w:shd w:val="clear" w:color="auto" w:fill="auto"/>
          </w:tcPr>
          <w:p w14:paraId="632E356F"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Numbers prepared/hired/made/received</w:t>
            </w:r>
          </w:p>
        </w:tc>
      </w:tr>
      <w:tr w:rsidR="009A39F6" w:rsidRPr="00B50A9E" w14:paraId="18AEE559" w14:textId="77777777" w:rsidTr="00D927F1">
        <w:trPr>
          <w:trHeight w:val="566"/>
        </w:trPr>
        <w:tc>
          <w:tcPr>
            <w:tcW w:w="922" w:type="dxa"/>
            <w:shd w:val="clear" w:color="auto" w:fill="auto"/>
            <w:vAlign w:val="center"/>
          </w:tcPr>
          <w:p w14:paraId="5D18403D"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TV</w:t>
            </w:r>
          </w:p>
        </w:tc>
        <w:tc>
          <w:tcPr>
            <w:tcW w:w="991" w:type="dxa"/>
            <w:shd w:val="clear" w:color="auto" w:fill="auto"/>
            <w:vAlign w:val="center"/>
          </w:tcPr>
          <w:p w14:paraId="06654831"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Radio</w:t>
            </w:r>
          </w:p>
        </w:tc>
        <w:tc>
          <w:tcPr>
            <w:tcW w:w="1702" w:type="dxa"/>
            <w:shd w:val="clear" w:color="auto" w:fill="auto"/>
            <w:vAlign w:val="center"/>
          </w:tcPr>
          <w:p w14:paraId="768F4615"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Newspapers</w:t>
            </w:r>
          </w:p>
        </w:tc>
        <w:tc>
          <w:tcPr>
            <w:tcW w:w="992" w:type="dxa"/>
            <w:vAlign w:val="center"/>
          </w:tcPr>
          <w:p w14:paraId="71807C00"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Social media</w:t>
            </w:r>
          </w:p>
        </w:tc>
        <w:tc>
          <w:tcPr>
            <w:tcW w:w="1418" w:type="dxa"/>
            <w:vAlign w:val="center"/>
          </w:tcPr>
          <w:p w14:paraId="69220D40"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Short Messages</w:t>
            </w:r>
          </w:p>
        </w:tc>
        <w:tc>
          <w:tcPr>
            <w:tcW w:w="992" w:type="dxa"/>
            <w:vAlign w:val="center"/>
          </w:tcPr>
          <w:p w14:paraId="5A6336D3"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Phone calls</w:t>
            </w:r>
          </w:p>
        </w:tc>
        <w:tc>
          <w:tcPr>
            <w:tcW w:w="1984" w:type="dxa"/>
            <w:vAlign w:val="center"/>
          </w:tcPr>
          <w:p w14:paraId="2B3B300B" w14:textId="77777777" w:rsidR="009A39F6" w:rsidRPr="00B50A9E" w:rsidRDefault="009A39F6" w:rsidP="00D927F1">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Others specify</w:t>
            </w:r>
          </w:p>
        </w:tc>
      </w:tr>
      <w:tr w:rsidR="009A39F6" w:rsidRPr="00B50A9E" w14:paraId="639431F7" w14:textId="77777777" w:rsidTr="00D927F1">
        <w:trPr>
          <w:trHeight w:val="270"/>
        </w:trPr>
        <w:tc>
          <w:tcPr>
            <w:tcW w:w="922" w:type="dxa"/>
            <w:shd w:val="clear" w:color="auto" w:fill="auto"/>
            <w:vAlign w:val="center"/>
          </w:tcPr>
          <w:p w14:paraId="08A14886"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10</w:t>
            </w:r>
          </w:p>
        </w:tc>
        <w:tc>
          <w:tcPr>
            <w:tcW w:w="991" w:type="dxa"/>
            <w:shd w:val="clear" w:color="auto" w:fill="auto"/>
            <w:vAlign w:val="center"/>
          </w:tcPr>
          <w:p w14:paraId="2E67F135"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9</w:t>
            </w:r>
          </w:p>
        </w:tc>
        <w:tc>
          <w:tcPr>
            <w:tcW w:w="1702" w:type="dxa"/>
            <w:shd w:val="clear" w:color="auto" w:fill="auto"/>
            <w:vAlign w:val="center"/>
          </w:tcPr>
          <w:p w14:paraId="649D3E64"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12</w:t>
            </w:r>
          </w:p>
        </w:tc>
        <w:tc>
          <w:tcPr>
            <w:tcW w:w="992" w:type="dxa"/>
            <w:vAlign w:val="center"/>
          </w:tcPr>
          <w:p w14:paraId="7F6F6EBF"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48</w:t>
            </w:r>
          </w:p>
        </w:tc>
        <w:tc>
          <w:tcPr>
            <w:tcW w:w="1418" w:type="dxa"/>
            <w:vAlign w:val="center"/>
          </w:tcPr>
          <w:p w14:paraId="70F88F38"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20</w:t>
            </w:r>
          </w:p>
        </w:tc>
        <w:tc>
          <w:tcPr>
            <w:tcW w:w="992" w:type="dxa"/>
            <w:vAlign w:val="center"/>
          </w:tcPr>
          <w:p w14:paraId="0A9B3EAC"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10</w:t>
            </w:r>
          </w:p>
        </w:tc>
        <w:tc>
          <w:tcPr>
            <w:tcW w:w="1984" w:type="dxa"/>
            <w:vAlign w:val="center"/>
          </w:tcPr>
          <w:p w14:paraId="00C0128C" w14:textId="77777777" w:rsidR="009A39F6" w:rsidRPr="00B50A9E" w:rsidRDefault="009A39F6" w:rsidP="00D927F1">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w:t>
            </w:r>
          </w:p>
        </w:tc>
      </w:tr>
    </w:tbl>
    <w:p w14:paraId="55AC9B8F" w14:textId="77777777" w:rsidR="009A39F6" w:rsidRDefault="009A39F6" w:rsidP="00571784">
      <w:pPr>
        <w:pStyle w:val="NoSpacing"/>
        <w:keepNext/>
        <w:rPr>
          <w:b/>
          <w:bCs/>
        </w:rPr>
      </w:pPr>
    </w:p>
    <w:p w14:paraId="0C1DA031" w14:textId="07A3CD07" w:rsidR="004D13D4" w:rsidRDefault="0025111A" w:rsidP="009D0863">
      <w:pPr>
        <w:pStyle w:val="Heading3"/>
        <w:numPr>
          <w:ilvl w:val="2"/>
          <w:numId w:val="58"/>
        </w:numPr>
        <w:spacing w:before="120" w:after="120" w:line="240" w:lineRule="auto"/>
        <w:ind w:left="425" w:hanging="425"/>
        <w:rPr>
          <w:b/>
        </w:rPr>
      </w:pPr>
      <w:bookmarkStart w:id="35" w:name="_Toc52992002"/>
      <w:bookmarkStart w:id="36" w:name="_Toc46150639"/>
      <w:bookmarkStart w:id="37" w:name="_Toc99718215"/>
      <w:bookmarkEnd w:id="35"/>
      <w:bookmarkEnd w:id="36"/>
      <w:r w:rsidRPr="004D13D4">
        <w:rPr>
          <w:b/>
        </w:rPr>
        <w:t>Participating in Agricultural related shows</w:t>
      </w:r>
      <w:bookmarkEnd w:id="37"/>
      <w:r w:rsidRPr="004D13D4">
        <w:rPr>
          <w:b/>
        </w:rPr>
        <w:t xml:space="preserve"> </w:t>
      </w:r>
    </w:p>
    <w:p w14:paraId="7D80033E" w14:textId="2CAEB842" w:rsidR="000B3F65" w:rsidRDefault="00571784" w:rsidP="00242996">
      <w:pPr>
        <w:pStyle w:val="NoSpacing"/>
        <w:rPr>
          <w:lang w:val="en-US"/>
        </w:rPr>
      </w:pPr>
      <w:r>
        <w:rPr>
          <w:lang w:val="en-US"/>
        </w:rPr>
        <w:t xml:space="preserve">The institute participated in the </w:t>
      </w:r>
      <w:r w:rsidR="00870726">
        <w:rPr>
          <w:lang w:val="en-US"/>
        </w:rPr>
        <w:t xml:space="preserve">No </w:t>
      </w:r>
      <w:r w:rsidR="005A7B37">
        <w:rPr>
          <w:lang w:val="en-US"/>
        </w:rPr>
        <w:t xml:space="preserve">participation </w:t>
      </w:r>
      <w:r w:rsidR="00E058B9">
        <w:rPr>
          <w:lang w:val="en-US"/>
        </w:rPr>
        <w:t xml:space="preserve">was conducted in this </w:t>
      </w:r>
      <w:r w:rsidR="00870726">
        <w:rPr>
          <w:lang w:val="en-US"/>
        </w:rPr>
        <w:t>reporting period</w:t>
      </w:r>
    </w:p>
    <w:p w14:paraId="1070C63F" w14:textId="6EBA110B" w:rsidR="0025111A" w:rsidRDefault="0025111A" w:rsidP="009D0863">
      <w:pPr>
        <w:pStyle w:val="Heading3"/>
        <w:numPr>
          <w:ilvl w:val="2"/>
          <w:numId w:val="58"/>
        </w:numPr>
        <w:spacing w:before="120" w:after="120" w:line="240" w:lineRule="auto"/>
        <w:ind w:left="432" w:hanging="432"/>
        <w:rPr>
          <w:b/>
        </w:rPr>
      </w:pPr>
      <w:bookmarkStart w:id="38" w:name="_Toc52992073"/>
      <w:bookmarkStart w:id="39" w:name="_Toc99718216"/>
      <w:bookmarkEnd w:id="38"/>
      <w:r w:rsidRPr="004D13D4">
        <w:rPr>
          <w:b/>
        </w:rPr>
        <w:t>Partnership established</w:t>
      </w:r>
      <w:bookmarkEnd w:id="39"/>
    </w:p>
    <w:p w14:paraId="732CC2C9" w14:textId="4DDB97B6" w:rsidR="003920E9" w:rsidRPr="00217FD4" w:rsidRDefault="000E53E1" w:rsidP="0012303C">
      <w:pPr>
        <w:jc w:val="both"/>
        <w:rPr>
          <w:rFonts w:ascii="Tahoma" w:hAnsi="Tahoma" w:cs="Tahoma"/>
          <w:sz w:val="24"/>
          <w:szCs w:val="24"/>
          <w:lang w:val="en-US"/>
        </w:rPr>
      </w:pPr>
      <w:r>
        <w:rPr>
          <w:rFonts w:ascii="Tahoma" w:hAnsi="Tahoma" w:cs="Tahoma"/>
          <w:sz w:val="24"/>
          <w:szCs w:val="24"/>
          <w:lang w:val="en-US"/>
        </w:rPr>
        <w:t>In the Pineapple project</w:t>
      </w:r>
      <w:r w:rsidR="00610233">
        <w:rPr>
          <w:rFonts w:ascii="Tahoma" w:hAnsi="Tahoma" w:cs="Tahoma"/>
          <w:sz w:val="24"/>
          <w:szCs w:val="24"/>
          <w:lang w:val="en-US"/>
        </w:rPr>
        <w:t>,</w:t>
      </w:r>
      <w:r>
        <w:rPr>
          <w:rFonts w:ascii="Tahoma" w:hAnsi="Tahoma" w:cs="Tahoma"/>
          <w:sz w:val="24"/>
          <w:szCs w:val="24"/>
          <w:lang w:val="en-US"/>
        </w:rPr>
        <w:t xml:space="preserve"> a new partnership has been initiated between TARI-Mikocheni and Crop Bioscience Solution (CBS) Arusha in implementing the project. The draft</w:t>
      </w:r>
      <w:r w:rsidR="00610233">
        <w:rPr>
          <w:rFonts w:ascii="Tahoma" w:hAnsi="Tahoma" w:cs="Tahoma"/>
          <w:sz w:val="24"/>
          <w:szCs w:val="24"/>
          <w:lang w:val="en-US"/>
        </w:rPr>
        <w:t xml:space="preserve"> MOU is being reviewed by T</w:t>
      </w:r>
      <w:r>
        <w:rPr>
          <w:rFonts w:ascii="Tahoma" w:hAnsi="Tahoma" w:cs="Tahoma"/>
          <w:sz w:val="24"/>
          <w:szCs w:val="24"/>
          <w:lang w:val="en-US"/>
        </w:rPr>
        <w:t>ARI-legal officer</w:t>
      </w:r>
      <w:r w:rsidR="00610233">
        <w:rPr>
          <w:rFonts w:ascii="Tahoma" w:hAnsi="Tahoma" w:cs="Tahoma"/>
          <w:sz w:val="24"/>
          <w:szCs w:val="24"/>
          <w:lang w:val="en-US"/>
        </w:rPr>
        <w:t xml:space="preserve"> prior to signing</w:t>
      </w:r>
      <w:r>
        <w:rPr>
          <w:rFonts w:ascii="Tahoma" w:hAnsi="Tahoma" w:cs="Tahoma"/>
          <w:sz w:val="24"/>
          <w:szCs w:val="24"/>
          <w:lang w:val="en-US"/>
        </w:rPr>
        <w:t xml:space="preserve">. </w:t>
      </w:r>
    </w:p>
    <w:p w14:paraId="44BA00E8" w14:textId="543AE42D" w:rsidR="00217FD4" w:rsidRPr="00217FD4" w:rsidRDefault="00217FD4" w:rsidP="009D0863">
      <w:pPr>
        <w:pStyle w:val="Heading3"/>
        <w:numPr>
          <w:ilvl w:val="2"/>
          <w:numId w:val="58"/>
        </w:numPr>
        <w:spacing w:before="120" w:after="120" w:line="240" w:lineRule="auto"/>
        <w:ind w:left="426" w:hanging="426"/>
        <w:rPr>
          <w:b/>
          <w:bCs/>
        </w:rPr>
      </w:pPr>
      <w:bookmarkStart w:id="40" w:name="_Toc99718217"/>
      <w:r w:rsidRPr="00217FD4">
        <w:rPr>
          <w:b/>
          <w:bCs/>
        </w:rPr>
        <w:lastRenderedPageBreak/>
        <w:t>Visitors</w:t>
      </w:r>
      <w:bookmarkEnd w:id="40"/>
    </w:p>
    <w:p w14:paraId="1096CD8E" w14:textId="57083945" w:rsidR="0052665F" w:rsidRDefault="00D25996" w:rsidP="0052665F">
      <w:pPr>
        <w:pStyle w:val="Heading3"/>
        <w:spacing w:before="120" w:after="120" w:line="240" w:lineRule="auto"/>
        <w:ind w:left="0"/>
        <w:jc w:val="both"/>
      </w:pPr>
      <w:bookmarkStart w:id="41" w:name="_Toc99718218"/>
      <w:bookmarkStart w:id="42" w:name="_Toc46743403"/>
      <w:bookmarkStart w:id="43" w:name="_Toc53032738"/>
      <w:bookmarkStart w:id="44" w:name="_Toc53040700"/>
      <w:bookmarkStart w:id="45" w:name="_Toc61607414"/>
      <w:r>
        <w:t xml:space="preserve">In this quarter, the institute received a total of </w:t>
      </w:r>
      <w:r w:rsidR="00C4398A">
        <w:t>5</w:t>
      </w:r>
      <w:r w:rsidR="00C4398A">
        <w:t xml:space="preserve">1 </w:t>
      </w:r>
      <w:r>
        <w:t>(</w:t>
      </w:r>
      <w:r w:rsidR="00C4398A">
        <w:t>37</w:t>
      </w:r>
      <w:r w:rsidR="00C4398A">
        <w:t xml:space="preserve"> </w:t>
      </w:r>
      <w:r>
        <w:t xml:space="preserve">male and </w:t>
      </w:r>
      <w:r w:rsidR="00C4398A">
        <w:t>1</w:t>
      </w:r>
      <w:r w:rsidR="00C4398A">
        <w:t>4</w:t>
      </w:r>
      <w:r w:rsidR="00C4398A">
        <w:t xml:space="preserve"> </w:t>
      </w:r>
      <w:r>
        <w:t>female) visitors who visited to seek agricultural advises</w:t>
      </w:r>
      <w:r w:rsidR="0080216D">
        <w:t>.</w:t>
      </w:r>
      <w:bookmarkEnd w:id="41"/>
      <w:r w:rsidR="0052665F">
        <w:t xml:space="preserve"> </w:t>
      </w:r>
      <w:bookmarkEnd w:id="42"/>
      <w:bookmarkEnd w:id="43"/>
      <w:bookmarkEnd w:id="44"/>
      <w:bookmarkEnd w:id="45"/>
    </w:p>
    <w:p w14:paraId="1A745C60" w14:textId="7D2BB39F" w:rsidR="0025111A" w:rsidRPr="009F046F" w:rsidRDefault="0025111A" w:rsidP="0026407A">
      <w:pPr>
        <w:pStyle w:val="Heading3"/>
        <w:spacing w:before="120" w:after="120" w:line="240" w:lineRule="auto"/>
        <w:ind w:left="0"/>
        <w:jc w:val="both"/>
        <w:rPr>
          <w:b/>
        </w:rPr>
      </w:pPr>
      <w:bookmarkStart w:id="46" w:name="_Toc68691985"/>
      <w:bookmarkStart w:id="47" w:name="_Toc99718219"/>
      <w:r w:rsidRPr="009F046F">
        <w:rPr>
          <w:b/>
        </w:rPr>
        <w:t>Number of projects documented</w:t>
      </w:r>
      <w:bookmarkEnd w:id="46"/>
      <w:bookmarkEnd w:id="47"/>
    </w:p>
    <w:p w14:paraId="7D0883D9" w14:textId="6863CD0E"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205ABC">
        <w:rPr>
          <w:rFonts w:ascii="Tahoma" w:hAnsi="Tahoma" w:cs="Tahoma"/>
          <w:bCs/>
          <w:sz w:val="24"/>
          <w:szCs w:val="24"/>
          <w:lang w:val="en-US"/>
        </w:rPr>
        <w:t>8</w:t>
      </w:r>
      <w:r w:rsidR="0052665F"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205ABC">
        <w:rPr>
          <w:rFonts w:ascii="Tahoma" w:hAnsi="Tahoma" w:cs="Tahoma"/>
          <w:bCs/>
          <w:sz w:val="24"/>
          <w:szCs w:val="24"/>
          <w:lang w:val="en-US"/>
        </w:rPr>
        <w:t>even</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4AB705C8" w14:textId="08BC3085" w:rsidR="005007C4" w:rsidRPr="00E63F0C" w:rsidRDefault="00B45BE9" w:rsidP="00554FB8">
      <w:pPr>
        <w:pStyle w:val="Heading3"/>
        <w:spacing w:before="120" w:after="120" w:line="240" w:lineRule="auto"/>
        <w:ind w:left="0"/>
        <w:rPr>
          <w:b/>
          <w:bCs/>
        </w:rPr>
      </w:pPr>
      <w:bookmarkStart w:id="48" w:name="_Toc68691986"/>
      <w:bookmarkStart w:id="49" w:name="_Toc99718220"/>
      <w:bookmarkStart w:id="50" w:name="_Hlk59086900"/>
      <w:r w:rsidRPr="00E63F0C">
        <w:rPr>
          <w:b/>
          <w:bCs/>
        </w:rPr>
        <w:t>Table</w:t>
      </w:r>
      <w:r w:rsidR="00E30D67" w:rsidRPr="00E63F0C">
        <w:rPr>
          <w:b/>
          <w:bCs/>
        </w:rPr>
        <w:t xml:space="preserve"> </w:t>
      </w:r>
      <w:r w:rsidR="0052665F">
        <w:rPr>
          <w:b/>
          <w:bCs/>
        </w:rPr>
        <w:t>5</w:t>
      </w:r>
      <w:r w:rsidR="00E30D67" w:rsidRPr="00E63F0C">
        <w:rPr>
          <w:b/>
          <w:bCs/>
        </w:rPr>
        <w:t xml:space="preserve">: Total number of projects executed </w:t>
      </w:r>
      <w:r w:rsidR="00C4398A">
        <w:rPr>
          <w:b/>
          <w:bCs/>
        </w:rPr>
        <w:t xml:space="preserve">up to </w:t>
      </w:r>
      <w:r w:rsidR="000E53E1">
        <w:rPr>
          <w:b/>
          <w:bCs/>
        </w:rPr>
        <w:t>31</w:t>
      </w:r>
      <w:r w:rsidR="000E53E1" w:rsidRPr="0012303C">
        <w:rPr>
          <w:b/>
          <w:bCs/>
          <w:vertAlign w:val="superscript"/>
        </w:rPr>
        <w:t>st</w:t>
      </w:r>
      <w:r w:rsidR="000E53E1">
        <w:rPr>
          <w:b/>
          <w:bCs/>
        </w:rPr>
        <w:t xml:space="preserve"> </w:t>
      </w:r>
      <w:r w:rsidR="00C4398A">
        <w:rPr>
          <w:b/>
          <w:bCs/>
        </w:rPr>
        <w:t>June 2022</w:t>
      </w:r>
      <w:bookmarkEnd w:id="48"/>
      <w:bookmarkEnd w:id="49"/>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61"/>
        <w:gridCol w:w="3908"/>
        <w:gridCol w:w="1164"/>
        <w:gridCol w:w="1747"/>
        <w:gridCol w:w="1746"/>
      </w:tblGrid>
      <w:tr w:rsidR="00A55799" w:rsidRPr="00042BA7" w14:paraId="170396B0" w14:textId="77777777" w:rsidTr="0012303C">
        <w:tc>
          <w:tcPr>
            <w:tcW w:w="255" w:type="pct"/>
            <w:tcBorders>
              <w:top w:val="single" w:sz="4" w:space="0" w:color="auto"/>
              <w:bottom w:val="single" w:sz="4" w:space="0" w:color="auto"/>
            </w:tcBorders>
            <w:vAlign w:val="center"/>
          </w:tcPr>
          <w:p w14:paraId="65E6815F" w14:textId="77777777" w:rsidR="00A55799" w:rsidRPr="002F2C42" w:rsidRDefault="00A55799" w:rsidP="00554FB8">
            <w:pPr>
              <w:keepNext/>
              <w:spacing w:after="0" w:line="240" w:lineRule="auto"/>
              <w:jc w:val="center"/>
              <w:rPr>
                <w:rFonts w:ascii="Tahoma" w:eastAsia="Times New Roman" w:hAnsi="Tahoma" w:cs="Tahoma"/>
                <w:b/>
                <w:sz w:val="20"/>
                <w:szCs w:val="20"/>
                <w:lang w:val="en-US"/>
              </w:rPr>
            </w:pPr>
            <w:bookmarkStart w:id="51" w:name="_Hlk59086887"/>
            <w:bookmarkEnd w:id="50"/>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2165" w:type="pct"/>
            <w:tcBorders>
              <w:top w:val="single" w:sz="4" w:space="0" w:color="auto"/>
              <w:bottom w:val="single" w:sz="4" w:space="0" w:color="auto"/>
            </w:tcBorders>
            <w:vAlign w:val="center"/>
          </w:tcPr>
          <w:p w14:paraId="56FE057B" w14:textId="77777777" w:rsidR="00A55799" w:rsidRPr="002F2C42" w:rsidRDefault="00A55799" w:rsidP="00554FB8">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645" w:type="pct"/>
            <w:tcBorders>
              <w:top w:val="single" w:sz="4" w:space="0" w:color="auto"/>
              <w:bottom w:val="single" w:sz="4" w:space="0" w:color="auto"/>
            </w:tcBorders>
            <w:vAlign w:val="center"/>
          </w:tcPr>
          <w:p w14:paraId="6A253611" w14:textId="77777777" w:rsidR="00A55799" w:rsidRPr="002F2C42" w:rsidRDefault="00A55799"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968" w:type="pct"/>
            <w:tcBorders>
              <w:top w:val="single" w:sz="4" w:space="0" w:color="auto"/>
              <w:bottom w:val="single" w:sz="4" w:space="0" w:color="auto"/>
            </w:tcBorders>
          </w:tcPr>
          <w:p w14:paraId="3318D708" w14:textId="6823CAE5" w:rsidR="00A55799" w:rsidRPr="002F2C42" w:rsidRDefault="00A55799" w:rsidP="0012303C">
            <w:pPr>
              <w:keepNext/>
              <w:spacing w:after="0" w:line="240" w:lineRule="auto"/>
              <w:rPr>
                <w:rFonts w:ascii="Tahoma" w:eastAsia="Times New Roman" w:hAnsi="Tahoma" w:cs="Tahoma"/>
                <w:b/>
                <w:sz w:val="20"/>
                <w:szCs w:val="20"/>
                <w:lang w:val="en-US"/>
              </w:rPr>
            </w:pPr>
            <w:r w:rsidRPr="002F2C42">
              <w:rPr>
                <w:rFonts w:ascii="Tahoma" w:eastAsia="Times New Roman" w:hAnsi="Tahoma" w:cs="Tahoma"/>
                <w:b/>
                <w:sz w:val="20"/>
                <w:szCs w:val="20"/>
                <w:lang w:val="en-US"/>
              </w:rPr>
              <w:t xml:space="preserve">Year </w:t>
            </w:r>
            <w:r w:rsidR="000E53E1">
              <w:rPr>
                <w:rFonts w:ascii="Tahoma" w:eastAsia="Times New Roman" w:hAnsi="Tahoma" w:cs="Tahoma"/>
                <w:b/>
                <w:sz w:val="20"/>
                <w:szCs w:val="20"/>
                <w:lang w:val="en-US"/>
              </w:rPr>
              <w:t>e</w:t>
            </w:r>
            <w:r>
              <w:rPr>
                <w:rFonts w:ascii="Tahoma" w:eastAsia="Times New Roman" w:hAnsi="Tahoma" w:cs="Tahoma"/>
                <w:b/>
                <w:sz w:val="20"/>
                <w:szCs w:val="20"/>
                <w:lang w:val="en-US"/>
              </w:rPr>
              <w:t>nding</w:t>
            </w:r>
          </w:p>
        </w:tc>
        <w:tc>
          <w:tcPr>
            <w:tcW w:w="967" w:type="pct"/>
            <w:tcBorders>
              <w:top w:val="single" w:sz="4" w:space="0" w:color="auto"/>
              <w:bottom w:val="single" w:sz="4" w:space="0" w:color="auto"/>
            </w:tcBorders>
            <w:vAlign w:val="center"/>
          </w:tcPr>
          <w:p w14:paraId="30982A14" w14:textId="27925021" w:rsidR="00A55799" w:rsidRPr="002F2C42" w:rsidRDefault="00A55799"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A55799" w:rsidRPr="00042BA7" w14:paraId="08DFDE1F" w14:textId="77777777" w:rsidTr="0012303C">
        <w:tc>
          <w:tcPr>
            <w:tcW w:w="255" w:type="pct"/>
            <w:tcBorders>
              <w:top w:val="single" w:sz="4" w:space="0" w:color="auto"/>
            </w:tcBorders>
          </w:tcPr>
          <w:p w14:paraId="7FB89169" w14:textId="77777777" w:rsidR="00A55799" w:rsidRPr="00042BA7" w:rsidRDefault="00A55799"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2165" w:type="pct"/>
            <w:tcBorders>
              <w:top w:val="single" w:sz="4" w:space="0" w:color="auto"/>
            </w:tcBorders>
          </w:tcPr>
          <w:p w14:paraId="66AF612D" w14:textId="251925CD" w:rsidR="00A55799" w:rsidRPr="0012303C" w:rsidRDefault="000E53E1" w:rsidP="0012303C">
            <w:pPr>
              <w:spacing w:after="0" w:line="240" w:lineRule="auto"/>
              <w:rPr>
                <w:rFonts w:ascii="Gill Sans MT" w:hAnsi="Gill Sans MT" w:cstheme="minorHAnsi"/>
                <w:bCs/>
                <w:sz w:val="24"/>
                <w:szCs w:val="24"/>
              </w:rPr>
            </w:pPr>
            <w:r w:rsidRPr="0012303C">
              <w:rPr>
                <w:rFonts w:ascii="Gill Sans MT" w:hAnsi="Gill Sans MT" w:cstheme="minorHAnsi"/>
                <w:bCs/>
                <w:sz w:val="24"/>
                <w:szCs w:val="24"/>
              </w:rPr>
              <w:t>Tissue culture-based massive production and unrestricted access of high-quality pineapple planting material</w:t>
            </w:r>
          </w:p>
        </w:tc>
        <w:tc>
          <w:tcPr>
            <w:tcW w:w="645" w:type="pct"/>
            <w:tcBorders>
              <w:top w:val="single" w:sz="4" w:space="0" w:color="auto"/>
            </w:tcBorders>
            <w:vAlign w:val="center"/>
          </w:tcPr>
          <w:p w14:paraId="712FFB3F" w14:textId="50CBF141" w:rsidR="00A55799" w:rsidRPr="00042BA7" w:rsidRDefault="000E53E1">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8" w:type="pct"/>
            <w:tcBorders>
              <w:top w:val="single" w:sz="4" w:space="0" w:color="auto"/>
            </w:tcBorders>
            <w:vAlign w:val="center"/>
          </w:tcPr>
          <w:p w14:paraId="64363153" w14:textId="50EE265D" w:rsidR="00A55799" w:rsidRPr="00042BA7" w:rsidRDefault="007049A7" w:rsidP="007049A7">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2023</w:t>
            </w:r>
          </w:p>
        </w:tc>
        <w:tc>
          <w:tcPr>
            <w:tcW w:w="967" w:type="pct"/>
            <w:tcBorders>
              <w:top w:val="single" w:sz="4" w:space="0" w:color="auto"/>
            </w:tcBorders>
            <w:vAlign w:val="center"/>
          </w:tcPr>
          <w:p w14:paraId="58C6A269" w14:textId="1CDB870A" w:rsidR="00A55799" w:rsidRPr="00042BA7" w:rsidRDefault="000E53E1" w:rsidP="0012303C">
            <w:pPr>
              <w:keepNext/>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Govt./</w:t>
            </w:r>
            <w:proofErr w:type="spellStart"/>
            <w:r>
              <w:rPr>
                <w:rFonts w:ascii="Tahoma" w:eastAsia="Times New Roman" w:hAnsi="Tahoma" w:cs="Tahoma"/>
                <w:sz w:val="20"/>
                <w:szCs w:val="20"/>
                <w:lang w:val="en-US"/>
              </w:rPr>
              <w:t>Costech</w:t>
            </w:r>
            <w:proofErr w:type="spellEnd"/>
          </w:p>
        </w:tc>
      </w:tr>
      <w:tr w:rsidR="00A55799" w:rsidRPr="00042BA7" w14:paraId="6C8FAB2C" w14:textId="77777777" w:rsidTr="0012303C">
        <w:trPr>
          <w:trHeight w:val="485"/>
        </w:trPr>
        <w:tc>
          <w:tcPr>
            <w:tcW w:w="255" w:type="pct"/>
          </w:tcPr>
          <w:p w14:paraId="7A593371" w14:textId="5D789C0F"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2165" w:type="pct"/>
          </w:tcPr>
          <w:p w14:paraId="4B17791A" w14:textId="77777777" w:rsidR="00A55799" w:rsidRPr="00042BA7" w:rsidRDefault="00A55799"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645" w:type="pct"/>
            <w:vAlign w:val="center"/>
          </w:tcPr>
          <w:p w14:paraId="5E8DA872" w14:textId="47767432"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968" w:type="pct"/>
            <w:vAlign w:val="center"/>
          </w:tcPr>
          <w:p w14:paraId="3BD0B637" w14:textId="3170D5E5" w:rsidR="00A55799" w:rsidRPr="00042BA7" w:rsidRDefault="00BD2274">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 xml:space="preserve">May </w:t>
            </w:r>
            <w:r w:rsidR="00A55799">
              <w:rPr>
                <w:rFonts w:ascii="Tahoma" w:eastAsia="Times New Roman" w:hAnsi="Tahoma" w:cs="Tahoma"/>
                <w:sz w:val="20"/>
                <w:szCs w:val="20"/>
                <w:lang w:val="en-US"/>
              </w:rPr>
              <w:t>2022</w:t>
            </w:r>
          </w:p>
        </w:tc>
        <w:tc>
          <w:tcPr>
            <w:tcW w:w="967" w:type="pct"/>
            <w:vAlign w:val="center"/>
          </w:tcPr>
          <w:p w14:paraId="7B83FA9F" w14:textId="11566E4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A55799" w:rsidRPr="00042BA7" w14:paraId="56EACDA7" w14:textId="77777777" w:rsidTr="0012303C">
        <w:tc>
          <w:tcPr>
            <w:tcW w:w="255" w:type="pct"/>
          </w:tcPr>
          <w:p w14:paraId="68D7AD95" w14:textId="6B9DDB60"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2165" w:type="pct"/>
          </w:tcPr>
          <w:p w14:paraId="352B1C8C" w14:textId="77777777" w:rsidR="00A55799" w:rsidRPr="00042BA7" w:rsidRDefault="00A55799"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645" w:type="pct"/>
            <w:vAlign w:val="center"/>
          </w:tcPr>
          <w:p w14:paraId="51F30485" w14:textId="77777777"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968" w:type="pct"/>
            <w:vAlign w:val="center"/>
          </w:tcPr>
          <w:p w14:paraId="6F7E4C77" w14:textId="13C5E050" w:rsidR="00A55799" w:rsidRPr="00042BA7" w:rsidRDefault="00A5579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7" w:type="pct"/>
            <w:vAlign w:val="center"/>
          </w:tcPr>
          <w:p w14:paraId="73013E1A" w14:textId="5776469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A55799" w:rsidRPr="00042BA7" w14:paraId="2B8E1537" w14:textId="77777777" w:rsidTr="0012303C">
        <w:tc>
          <w:tcPr>
            <w:tcW w:w="255" w:type="pct"/>
          </w:tcPr>
          <w:p w14:paraId="7AA88D9C" w14:textId="110CAA3D" w:rsidR="00A55799"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2165" w:type="pct"/>
          </w:tcPr>
          <w:p w14:paraId="2F4D8545" w14:textId="74603265" w:rsidR="00A55799" w:rsidRPr="00217FD4" w:rsidRDefault="00A55799" w:rsidP="00E30D67">
            <w:pPr>
              <w:spacing w:after="0" w:line="240" w:lineRule="auto"/>
              <w:rPr>
                <w:rFonts w:ascii="Tahoma" w:hAnsi="Tahoma" w:cs="Tahoma"/>
                <w:iCs/>
                <w:sz w:val="20"/>
                <w:szCs w:val="20"/>
              </w:rPr>
            </w:pPr>
            <w:r w:rsidRPr="00217FD4">
              <w:rPr>
                <w:rFonts w:ascii="Tahoma" w:hAnsi="Tahoma" w:cs="Tahoma"/>
                <w:sz w:val="20"/>
                <w:szCs w:val="20"/>
              </w:rPr>
              <w:t>Vegetable Crops IPM for East Africa</w:t>
            </w:r>
          </w:p>
        </w:tc>
        <w:tc>
          <w:tcPr>
            <w:tcW w:w="645" w:type="pct"/>
            <w:vAlign w:val="center"/>
          </w:tcPr>
          <w:p w14:paraId="4BFE7B9C" w14:textId="62A40560" w:rsidR="00A55799" w:rsidRPr="00217FD4" w:rsidRDefault="00A55799">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2016</w:t>
            </w:r>
          </w:p>
        </w:tc>
        <w:tc>
          <w:tcPr>
            <w:tcW w:w="968" w:type="pct"/>
            <w:vAlign w:val="center"/>
          </w:tcPr>
          <w:p w14:paraId="481C3B8D" w14:textId="52E116E8" w:rsidR="00A55799" w:rsidRPr="00217FD4" w:rsidRDefault="00BD2274">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May 2022</w:t>
            </w:r>
          </w:p>
        </w:tc>
        <w:tc>
          <w:tcPr>
            <w:tcW w:w="967" w:type="pct"/>
            <w:vAlign w:val="center"/>
          </w:tcPr>
          <w:p w14:paraId="7CD8FDD0" w14:textId="6FA2802D" w:rsidR="00A55799" w:rsidRPr="00217FD4" w:rsidRDefault="00A55799"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USAID</w:t>
            </w:r>
          </w:p>
        </w:tc>
      </w:tr>
    </w:tbl>
    <w:p w14:paraId="57581B27" w14:textId="7853EFFA" w:rsidR="005007C4" w:rsidRPr="00E63F0C" w:rsidRDefault="00B45BE9" w:rsidP="00E63F0C">
      <w:pPr>
        <w:pStyle w:val="Heading3"/>
        <w:spacing w:before="120" w:after="120" w:line="240" w:lineRule="auto"/>
        <w:ind w:left="270"/>
        <w:rPr>
          <w:b/>
        </w:rPr>
      </w:pPr>
      <w:bookmarkStart w:id="52" w:name="_Toc99718221"/>
      <w:bookmarkEnd w:id="51"/>
      <w:r w:rsidRPr="00E63F0C">
        <w:rPr>
          <w:b/>
        </w:rPr>
        <w:t xml:space="preserve">Table </w:t>
      </w:r>
      <w:r w:rsidR="0052665F">
        <w:rPr>
          <w:b/>
        </w:rPr>
        <w:t>6</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2"/>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53190329" w14:textId="77777777" w:rsidTr="007A324E">
        <w:tc>
          <w:tcPr>
            <w:tcW w:w="2264" w:type="dxa"/>
            <w:tcBorders>
              <w:top w:val="single" w:sz="4" w:space="0" w:color="auto"/>
              <w:bottom w:val="single" w:sz="4" w:space="0" w:color="auto"/>
            </w:tcBorders>
          </w:tcPr>
          <w:p w14:paraId="6A169755"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7FB894DB"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673394DC"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40E2AD24"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50F314B1" w14:textId="77777777" w:rsidTr="007A324E">
        <w:tc>
          <w:tcPr>
            <w:tcW w:w="2264" w:type="dxa"/>
            <w:tcBorders>
              <w:top w:val="single" w:sz="4" w:space="0" w:color="auto"/>
            </w:tcBorders>
          </w:tcPr>
          <w:p w14:paraId="019B27D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8553FAC" w14:textId="77777777" w:rsidR="005007C4" w:rsidRDefault="00C71546"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39788307" w14:textId="50AF7B6F" w:rsidR="005007C4" w:rsidRDefault="006D1A91"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tcPr>
          <w:p w14:paraId="5F4764CE" w14:textId="0E9B7DC3" w:rsidR="005007C4" w:rsidRDefault="00C71546"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1901B428" w14:textId="77777777" w:rsidTr="007A324E">
        <w:tc>
          <w:tcPr>
            <w:tcW w:w="2264" w:type="dxa"/>
          </w:tcPr>
          <w:p w14:paraId="186DACA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TEEAL</w:t>
            </w:r>
          </w:p>
        </w:tc>
        <w:tc>
          <w:tcPr>
            <w:tcW w:w="1701" w:type="dxa"/>
          </w:tcPr>
          <w:p w14:paraId="42867C02"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3C5028AD"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Offline access</w:t>
            </w:r>
          </w:p>
        </w:tc>
        <w:tc>
          <w:tcPr>
            <w:tcW w:w="3114" w:type="dxa"/>
          </w:tcPr>
          <w:p w14:paraId="6A35476B" w14:textId="7A24BEC9" w:rsidR="005007C4" w:rsidRPr="00E02B10" w:rsidRDefault="008B59D8" w:rsidP="005007C4">
            <w:pPr>
              <w:keepNext/>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47D0527E" w14:textId="77777777" w:rsidTr="007A324E">
        <w:tc>
          <w:tcPr>
            <w:tcW w:w="2264" w:type="dxa"/>
          </w:tcPr>
          <w:p w14:paraId="716925AA"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AGORA</w:t>
            </w:r>
          </w:p>
        </w:tc>
        <w:tc>
          <w:tcPr>
            <w:tcW w:w="1701" w:type="dxa"/>
          </w:tcPr>
          <w:p w14:paraId="69D6E15E" w14:textId="77777777" w:rsidR="005007C4" w:rsidRDefault="00C71546"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7390C1AA" w14:textId="2965080A" w:rsidR="005007C4" w:rsidRDefault="006D1A91"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Scientists</w:t>
            </w:r>
          </w:p>
        </w:tc>
        <w:tc>
          <w:tcPr>
            <w:tcW w:w="3114" w:type="dxa"/>
          </w:tcPr>
          <w:p w14:paraId="136293E4" w14:textId="440218CA"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Easily available</w:t>
            </w:r>
          </w:p>
        </w:tc>
      </w:tr>
      <w:tr w:rsidR="005007C4" w14:paraId="2D74D639" w14:textId="77777777" w:rsidTr="007A324E">
        <w:tc>
          <w:tcPr>
            <w:tcW w:w="2264" w:type="dxa"/>
          </w:tcPr>
          <w:p w14:paraId="2F4627EB"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31763B50" w14:textId="4DE77CAA" w:rsidR="005007C4" w:rsidRDefault="000B3F65"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1FCE36D8" w14:textId="5842553B" w:rsidR="005007C4" w:rsidRDefault="006D1A91"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Pr>
          <w:p w14:paraId="451ABA96" w14:textId="47B0CAA5"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5B6D5BF"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3" w:name="_Toc99718222"/>
      <w:r w:rsidRPr="00731FDF">
        <w:rPr>
          <w:rFonts w:ascii="Tahoma" w:eastAsia="Times New Roman" w:hAnsi="Tahoma" w:cs="Tahoma"/>
          <w:b/>
          <w:color w:val="auto"/>
          <w:sz w:val="24"/>
          <w:szCs w:val="24"/>
          <w:lang w:val="en-US"/>
        </w:rPr>
        <w:t>Newsletters and Publication</w:t>
      </w:r>
      <w:bookmarkEnd w:id="53"/>
    </w:p>
    <w:p w14:paraId="7232C1A6" w14:textId="45DB138D" w:rsidR="00954667" w:rsidRDefault="00EA6874" w:rsidP="0071525F">
      <w:pPr>
        <w:tabs>
          <w:tab w:val="num" w:pos="2880"/>
        </w:tabs>
        <w:spacing w:after="0" w:line="240" w:lineRule="auto"/>
        <w:ind w:left="284"/>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w:t>
      </w:r>
      <w:r w:rsidR="0071525F" w:rsidRPr="0071525F">
        <w:rPr>
          <w:rFonts w:ascii="Tahoma" w:eastAsia="Times New Roman" w:hAnsi="Tahoma" w:cs="Tahoma"/>
          <w:sz w:val="24"/>
          <w:szCs w:val="24"/>
          <w:lang w:val="en-US"/>
        </w:rPr>
        <w:t xml:space="preserve">reporting </w:t>
      </w:r>
      <w:r w:rsidR="00A24DE9" w:rsidRPr="0071525F">
        <w:rPr>
          <w:rFonts w:ascii="Tahoma" w:eastAsia="Times New Roman" w:hAnsi="Tahoma" w:cs="Tahoma"/>
          <w:sz w:val="24"/>
          <w:szCs w:val="24"/>
          <w:lang w:val="en-US"/>
        </w:rPr>
        <w:t>peri</w:t>
      </w:r>
      <w:r w:rsidR="00A24DE9">
        <w:rPr>
          <w:rFonts w:ascii="Tahoma" w:eastAsia="Times New Roman" w:hAnsi="Tahoma" w:cs="Tahoma"/>
          <w:sz w:val="24"/>
          <w:szCs w:val="24"/>
          <w:lang w:val="en-US"/>
        </w:rPr>
        <w:t>o</w:t>
      </w:r>
      <w:r w:rsidR="00A24DE9" w:rsidRPr="0071525F">
        <w:rPr>
          <w:rFonts w:ascii="Tahoma" w:eastAsia="Times New Roman" w:hAnsi="Tahoma" w:cs="Tahoma"/>
          <w:sz w:val="24"/>
          <w:szCs w:val="24"/>
          <w:lang w:val="en-US"/>
        </w:rPr>
        <w:t>d,</w:t>
      </w:r>
      <w:r w:rsidR="0071525F" w:rsidRPr="0071525F">
        <w:rPr>
          <w:rFonts w:ascii="Tahoma" w:eastAsia="Times New Roman" w:hAnsi="Tahoma" w:cs="Tahoma"/>
          <w:sz w:val="24"/>
          <w:szCs w:val="24"/>
          <w:lang w:val="en-US"/>
        </w:rPr>
        <w:t xml:space="preserve"> </w:t>
      </w:r>
      <w:r w:rsidR="00DE3323">
        <w:rPr>
          <w:rFonts w:ascii="Tahoma" w:eastAsia="Times New Roman" w:hAnsi="Tahoma" w:cs="Tahoma"/>
          <w:sz w:val="24"/>
          <w:szCs w:val="24"/>
          <w:lang w:val="en-US"/>
        </w:rPr>
        <w:t>2</w:t>
      </w:r>
      <w:r w:rsidR="003F5D34">
        <w:rPr>
          <w:rFonts w:ascii="Tahoma" w:eastAsia="Times New Roman" w:hAnsi="Tahoma" w:cs="Tahoma"/>
          <w:sz w:val="24"/>
          <w:szCs w:val="24"/>
          <w:lang w:val="en-US"/>
        </w:rPr>
        <w:t xml:space="preserve"> </w:t>
      </w:r>
      <w:r w:rsidR="00937132">
        <w:rPr>
          <w:rFonts w:ascii="Tahoma" w:eastAsia="Times New Roman" w:hAnsi="Tahoma" w:cs="Tahoma"/>
          <w:sz w:val="24"/>
          <w:szCs w:val="24"/>
          <w:lang w:val="en-US"/>
        </w:rPr>
        <w:t>publication</w:t>
      </w:r>
      <w:r w:rsidR="00DE3323">
        <w:rPr>
          <w:rFonts w:ascii="Tahoma" w:eastAsia="Times New Roman" w:hAnsi="Tahoma" w:cs="Tahoma"/>
          <w:sz w:val="24"/>
          <w:szCs w:val="24"/>
          <w:lang w:val="en-US"/>
        </w:rPr>
        <w:t>s</w:t>
      </w:r>
      <w:r w:rsidR="00937132">
        <w:rPr>
          <w:rFonts w:ascii="Tahoma" w:eastAsia="Times New Roman" w:hAnsi="Tahoma" w:cs="Tahoma"/>
          <w:sz w:val="24"/>
          <w:szCs w:val="24"/>
          <w:lang w:val="en-US"/>
        </w:rPr>
        <w:t xml:space="preserve"> have been </w:t>
      </w:r>
      <w:r w:rsidR="000B3F65">
        <w:rPr>
          <w:rFonts w:ascii="Tahoma" w:eastAsia="Times New Roman" w:hAnsi="Tahoma" w:cs="Tahoma"/>
          <w:sz w:val="24"/>
          <w:szCs w:val="24"/>
          <w:lang w:val="en-US"/>
        </w:rPr>
        <w:t>published</w:t>
      </w:r>
      <w:r w:rsidR="00DE3323">
        <w:rPr>
          <w:rFonts w:ascii="Tahoma" w:eastAsia="Times New Roman" w:hAnsi="Tahoma" w:cs="Tahoma"/>
          <w:sz w:val="24"/>
          <w:szCs w:val="24"/>
          <w:lang w:val="en-US"/>
        </w:rPr>
        <w:t xml:space="preserve"> in </w:t>
      </w:r>
      <w:r w:rsidR="003F5D34">
        <w:rPr>
          <w:rFonts w:ascii="Tahoma" w:eastAsia="Times New Roman" w:hAnsi="Tahoma" w:cs="Tahoma"/>
          <w:sz w:val="24"/>
          <w:szCs w:val="24"/>
          <w:lang w:val="en-US"/>
        </w:rPr>
        <w:t>I</w:t>
      </w:r>
      <w:r w:rsidR="00DE3323">
        <w:rPr>
          <w:rFonts w:ascii="Tahoma" w:eastAsia="Times New Roman" w:hAnsi="Tahoma" w:cs="Tahoma"/>
          <w:sz w:val="24"/>
          <w:szCs w:val="24"/>
          <w:lang w:val="en-US"/>
        </w:rPr>
        <w:t>nternational peer reviewed journals:</w:t>
      </w:r>
      <w:r w:rsidR="000B3F65">
        <w:rPr>
          <w:rFonts w:ascii="Tahoma" w:eastAsia="Times New Roman" w:hAnsi="Tahoma" w:cs="Tahoma"/>
          <w:sz w:val="24"/>
          <w:szCs w:val="24"/>
          <w:lang w:val="en-US"/>
        </w:rPr>
        <w:t xml:space="preserve"> </w:t>
      </w:r>
    </w:p>
    <w:p w14:paraId="365F38F3" w14:textId="240B1A31" w:rsidR="00DE3323" w:rsidRPr="004D6340" w:rsidRDefault="00DE3323" w:rsidP="00DE3323">
      <w:pPr>
        <w:pStyle w:val="ListParagraph"/>
        <w:numPr>
          <w:ilvl w:val="0"/>
          <w:numId w:val="78"/>
        </w:numPr>
        <w:autoSpaceDE w:val="0"/>
        <w:autoSpaceDN w:val="0"/>
        <w:adjustRightInd w:val="0"/>
        <w:spacing w:after="0" w:line="240" w:lineRule="auto"/>
        <w:ind w:left="720"/>
        <w:jc w:val="both"/>
        <w:rPr>
          <w:rFonts w:ascii="Tahoma" w:hAnsi="Tahoma" w:cs="Tahoma"/>
          <w:bCs/>
          <w:sz w:val="24"/>
          <w:szCs w:val="24"/>
        </w:rPr>
      </w:pPr>
      <w:proofErr w:type="spellStart"/>
      <w:r w:rsidRPr="004D6340">
        <w:rPr>
          <w:rFonts w:ascii="Tahoma" w:hAnsi="Tahoma" w:cs="Tahoma"/>
          <w:sz w:val="24"/>
          <w:szCs w:val="24"/>
        </w:rPr>
        <w:t>Bachwenkizi</w:t>
      </w:r>
      <w:proofErr w:type="spellEnd"/>
      <w:r w:rsidRPr="004D6340">
        <w:rPr>
          <w:rFonts w:ascii="Tahoma" w:hAnsi="Tahoma" w:cs="Tahoma"/>
          <w:sz w:val="24"/>
          <w:szCs w:val="24"/>
        </w:rPr>
        <w:t xml:space="preserve"> H.S., </w:t>
      </w:r>
      <w:proofErr w:type="spellStart"/>
      <w:r w:rsidRPr="004D6340">
        <w:rPr>
          <w:rFonts w:ascii="Tahoma" w:hAnsi="Tahoma" w:cs="Tahoma"/>
          <w:sz w:val="24"/>
          <w:szCs w:val="24"/>
        </w:rPr>
        <w:t>Temu</w:t>
      </w:r>
      <w:proofErr w:type="spellEnd"/>
      <w:r w:rsidRPr="004D6340">
        <w:rPr>
          <w:rFonts w:ascii="Tahoma" w:hAnsi="Tahoma" w:cs="Tahoma"/>
          <w:sz w:val="24"/>
          <w:szCs w:val="24"/>
        </w:rPr>
        <w:t xml:space="preserve"> G.E., </w:t>
      </w:r>
      <w:proofErr w:type="spellStart"/>
      <w:r w:rsidRPr="004D6340">
        <w:rPr>
          <w:rFonts w:ascii="Tahoma" w:hAnsi="Tahoma" w:cs="Tahoma"/>
          <w:b/>
          <w:sz w:val="24"/>
          <w:szCs w:val="24"/>
        </w:rPr>
        <w:t>Mbanzibwa</w:t>
      </w:r>
      <w:proofErr w:type="spellEnd"/>
      <w:r w:rsidRPr="004D6340">
        <w:rPr>
          <w:rFonts w:ascii="Tahoma" w:hAnsi="Tahoma" w:cs="Tahoma"/>
          <w:b/>
          <w:sz w:val="24"/>
          <w:szCs w:val="24"/>
        </w:rPr>
        <w:t xml:space="preserve"> D.R.</w:t>
      </w:r>
      <w:r w:rsidRPr="004D6340">
        <w:rPr>
          <w:rFonts w:ascii="Tahoma" w:hAnsi="Tahoma" w:cs="Tahoma"/>
          <w:sz w:val="24"/>
          <w:szCs w:val="24"/>
        </w:rPr>
        <w:t xml:space="preserve"> </w:t>
      </w:r>
      <w:proofErr w:type="spellStart"/>
      <w:r w:rsidRPr="003F5D34">
        <w:rPr>
          <w:rFonts w:ascii="Tahoma" w:hAnsi="Tahoma" w:cs="Tahoma"/>
          <w:b/>
          <w:sz w:val="24"/>
          <w:szCs w:val="24"/>
        </w:rPr>
        <w:t>Lupembe</w:t>
      </w:r>
      <w:proofErr w:type="spellEnd"/>
      <w:r w:rsidRPr="003F5D34">
        <w:rPr>
          <w:rFonts w:ascii="Tahoma" w:hAnsi="Tahoma" w:cs="Tahoma"/>
          <w:b/>
          <w:sz w:val="24"/>
          <w:szCs w:val="24"/>
        </w:rPr>
        <w:t xml:space="preserve"> M.D.,</w:t>
      </w:r>
      <w:r w:rsidRPr="004D6340">
        <w:rPr>
          <w:rFonts w:ascii="Tahoma" w:hAnsi="Tahoma" w:cs="Tahoma"/>
          <w:sz w:val="24"/>
          <w:szCs w:val="24"/>
        </w:rPr>
        <w:t xml:space="preserve"> </w:t>
      </w:r>
      <w:proofErr w:type="spellStart"/>
      <w:r w:rsidRPr="004D6340">
        <w:rPr>
          <w:rFonts w:ascii="Tahoma" w:hAnsi="Tahoma" w:cs="Tahoma"/>
          <w:sz w:val="24"/>
          <w:szCs w:val="24"/>
        </w:rPr>
        <w:t>Ngailo</w:t>
      </w:r>
      <w:proofErr w:type="spellEnd"/>
      <w:r w:rsidRPr="004D6340">
        <w:rPr>
          <w:rFonts w:ascii="Tahoma" w:hAnsi="Tahoma" w:cs="Tahoma"/>
          <w:sz w:val="24"/>
          <w:szCs w:val="24"/>
        </w:rPr>
        <w:t xml:space="preserve"> S., </w:t>
      </w:r>
      <w:r w:rsidRPr="004D6340">
        <w:rPr>
          <w:rFonts w:ascii="Tahoma" w:hAnsi="Tahoma" w:cs="Tahoma"/>
          <w:b/>
          <w:sz w:val="24"/>
          <w:szCs w:val="24"/>
        </w:rPr>
        <w:t>Tairo F.D</w:t>
      </w:r>
      <w:r w:rsidRPr="004D6340">
        <w:rPr>
          <w:rFonts w:ascii="Tahoma" w:hAnsi="Tahoma" w:cs="Tahoma"/>
          <w:sz w:val="24"/>
          <w:szCs w:val="24"/>
        </w:rPr>
        <w:t xml:space="preserve"> and </w:t>
      </w:r>
      <w:proofErr w:type="spellStart"/>
      <w:r w:rsidRPr="004D6340">
        <w:rPr>
          <w:rFonts w:ascii="Tahoma" w:hAnsi="Tahoma" w:cs="Tahoma"/>
          <w:sz w:val="24"/>
          <w:szCs w:val="24"/>
        </w:rPr>
        <w:t>Massawe</w:t>
      </w:r>
      <w:proofErr w:type="spellEnd"/>
      <w:r w:rsidRPr="004D6340">
        <w:rPr>
          <w:rFonts w:ascii="Tahoma" w:hAnsi="Tahoma" w:cs="Tahoma"/>
          <w:sz w:val="24"/>
          <w:szCs w:val="24"/>
        </w:rPr>
        <w:t xml:space="preserve"> D.P (2022). Recombination and </w:t>
      </w:r>
      <w:proofErr w:type="spellStart"/>
      <w:r w:rsidRPr="004D6340">
        <w:rPr>
          <w:rFonts w:ascii="Tahoma" w:hAnsi="Tahoma" w:cs="Tahoma"/>
          <w:sz w:val="24"/>
          <w:szCs w:val="24"/>
        </w:rPr>
        <w:t>darwinian</w:t>
      </w:r>
      <w:proofErr w:type="spellEnd"/>
      <w:r w:rsidRPr="004D6340">
        <w:rPr>
          <w:rFonts w:ascii="Tahoma" w:hAnsi="Tahoma" w:cs="Tahoma"/>
          <w:sz w:val="24"/>
          <w:szCs w:val="24"/>
        </w:rPr>
        <w:t xml:space="preserve"> selection as drivers of genetic diversity and evolution of sweet potato leaf curl viruses in Tanzania Physiological and Molecular Plant Pathology 120 (2022) 101853</w:t>
      </w:r>
    </w:p>
    <w:p w14:paraId="7E18A4BB" w14:textId="77777777" w:rsidR="00DE3323" w:rsidRPr="004D6340" w:rsidRDefault="00DE3323" w:rsidP="00DE3323">
      <w:pPr>
        <w:pStyle w:val="ListParagraph"/>
        <w:autoSpaceDE w:val="0"/>
        <w:autoSpaceDN w:val="0"/>
        <w:adjustRightInd w:val="0"/>
        <w:spacing w:after="0" w:line="240" w:lineRule="auto"/>
        <w:jc w:val="both"/>
        <w:rPr>
          <w:rFonts w:ascii="Tahoma" w:hAnsi="Tahoma" w:cs="Tahoma"/>
          <w:bCs/>
          <w:sz w:val="24"/>
          <w:szCs w:val="24"/>
        </w:rPr>
      </w:pPr>
    </w:p>
    <w:p w14:paraId="12748DB3" w14:textId="77777777" w:rsidR="00DE3323" w:rsidRPr="004D6340" w:rsidRDefault="00DE3323" w:rsidP="00DE3323">
      <w:pPr>
        <w:pStyle w:val="ListParagraph"/>
        <w:numPr>
          <w:ilvl w:val="0"/>
          <w:numId w:val="78"/>
        </w:numPr>
        <w:autoSpaceDE w:val="0"/>
        <w:autoSpaceDN w:val="0"/>
        <w:adjustRightInd w:val="0"/>
        <w:spacing w:after="0" w:line="240" w:lineRule="auto"/>
        <w:ind w:left="720"/>
        <w:jc w:val="both"/>
        <w:rPr>
          <w:rFonts w:ascii="Times-Bold" w:hAnsi="Times-Bold" w:cs="Times-Bold"/>
          <w:bCs/>
          <w:sz w:val="21"/>
          <w:szCs w:val="21"/>
        </w:rPr>
      </w:pPr>
      <w:proofErr w:type="spellStart"/>
      <w:r w:rsidRPr="004D6340">
        <w:rPr>
          <w:rFonts w:ascii="Tahoma" w:hAnsi="Tahoma" w:cs="Tahoma"/>
          <w:sz w:val="24"/>
          <w:szCs w:val="24"/>
        </w:rPr>
        <w:t>Bachwenkizi</w:t>
      </w:r>
      <w:proofErr w:type="spellEnd"/>
      <w:r w:rsidRPr="004D6340">
        <w:rPr>
          <w:rFonts w:ascii="Tahoma" w:hAnsi="Tahoma" w:cs="Tahoma"/>
          <w:sz w:val="24"/>
          <w:szCs w:val="24"/>
        </w:rPr>
        <w:t xml:space="preserve"> H.S., </w:t>
      </w:r>
      <w:proofErr w:type="spellStart"/>
      <w:r w:rsidRPr="004D6340">
        <w:rPr>
          <w:rFonts w:ascii="Tahoma" w:hAnsi="Tahoma" w:cs="Tahoma"/>
          <w:sz w:val="24"/>
          <w:szCs w:val="24"/>
        </w:rPr>
        <w:t>Temu</w:t>
      </w:r>
      <w:proofErr w:type="spellEnd"/>
      <w:r w:rsidRPr="004D6340">
        <w:rPr>
          <w:rFonts w:ascii="Tahoma" w:hAnsi="Tahoma" w:cs="Tahoma"/>
          <w:sz w:val="24"/>
          <w:szCs w:val="24"/>
        </w:rPr>
        <w:t xml:space="preserve"> G.E., </w:t>
      </w:r>
      <w:proofErr w:type="spellStart"/>
      <w:r w:rsidRPr="003F5D34">
        <w:rPr>
          <w:rFonts w:ascii="Tahoma" w:hAnsi="Tahoma" w:cs="Tahoma"/>
          <w:b/>
          <w:sz w:val="24"/>
          <w:szCs w:val="24"/>
        </w:rPr>
        <w:t>Lupembe</w:t>
      </w:r>
      <w:proofErr w:type="spellEnd"/>
      <w:r w:rsidRPr="003F5D34">
        <w:rPr>
          <w:rFonts w:ascii="Tahoma" w:hAnsi="Tahoma" w:cs="Tahoma"/>
          <w:b/>
          <w:sz w:val="24"/>
          <w:szCs w:val="24"/>
        </w:rPr>
        <w:t xml:space="preserve"> M.D.,</w:t>
      </w:r>
      <w:r w:rsidRPr="004D6340">
        <w:rPr>
          <w:rFonts w:ascii="Tahoma" w:hAnsi="Tahoma" w:cs="Tahoma"/>
          <w:sz w:val="24"/>
          <w:szCs w:val="24"/>
        </w:rPr>
        <w:t xml:space="preserve"> </w:t>
      </w:r>
      <w:proofErr w:type="spellStart"/>
      <w:r w:rsidRPr="004D6340">
        <w:rPr>
          <w:rFonts w:ascii="Tahoma" w:hAnsi="Tahoma" w:cs="Tahoma"/>
          <w:sz w:val="24"/>
          <w:szCs w:val="24"/>
        </w:rPr>
        <w:t>Ngailo</w:t>
      </w:r>
      <w:proofErr w:type="spellEnd"/>
      <w:r w:rsidRPr="004D6340">
        <w:rPr>
          <w:rFonts w:ascii="Tahoma" w:hAnsi="Tahoma" w:cs="Tahoma"/>
          <w:sz w:val="24"/>
          <w:szCs w:val="24"/>
        </w:rPr>
        <w:t xml:space="preserve"> S., </w:t>
      </w:r>
      <w:r w:rsidRPr="004D6340">
        <w:rPr>
          <w:rFonts w:ascii="Tahoma" w:hAnsi="Tahoma" w:cs="Tahoma"/>
          <w:b/>
          <w:sz w:val="24"/>
          <w:szCs w:val="24"/>
        </w:rPr>
        <w:t>Tairo F.D</w:t>
      </w:r>
      <w:r w:rsidRPr="004D6340">
        <w:rPr>
          <w:rFonts w:ascii="Tahoma" w:hAnsi="Tahoma" w:cs="Tahoma"/>
          <w:sz w:val="24"/>
          <w:szCs w:val="24"/>
        </w:rPr>
        <w:t xml:space="preserve"> and </w:t>
      </w:r>
      <w:proofErr w:type="spellStart"/>
      <w:r w:rsidRPr="004D6340">
        <w:rPr>
          <w:rFonts w:ascii="Tahoma" w:hAnsi="Tahoma" w:cs="Tahoma"/>
          <w:b/>
          <w:sz w:val="24"/>
          <w:szCs w:val="24"/>
        </w:rPr>
        <w:t>Mbanzibwa</w:t>
      </w:r>
      <w:proofErr w:type="spellEnd"/>
      <w:r w:rsidRPr="004D6340">
        <w:rPr>
          <w:rFonts w:ascii="Tahoma" w:hAnsi="Tahoma" w:cs="Tahoma"/>
          <w:b/>
          <w:sz w:val="24"/>
          <w:szCs w:val="24"/>
        </w:rPr>
        <w:t xml:space="preserve"> D.R.</w:t>
      </w:r>
      <w:r w:rsidRPr="004D6340">
        <w:rPr>
          <w:rFonts w:ascii="Tahoma" w:hAnsi="Tahoma" w:cs="Tahoma"/>
          <w:sz w:val="24"/>
          <w:szCs w:val="24"/>
        </w:rPr>
        <w:t xml:space="preserve"> (2022). </w:t>
      </w:r>
      <w:r w:rsidRPr="004D6340">
        <w:rPr>
          <w:rFonts w:ascii="Tahoma" w:hAnsi="Tahoma" w:cs="Tahoma"/>
          <w:bCs/>
          <w:sz w:val="24"/>
          <w:szCs w:val="24"/>
        </w:rPr>
        <w:t>Development of molecular-based detection tool for sweet potato leaf curl viruses and determination of their incidence levels in Tanzania.</w:t>
      </w:r>
      <w:r w:rsidRPr="004D6340">
        <w:rPr>
          <w:rFonts w:ascii="Tahoma" w:hAnsi="Tahoma" w:cs="Tahoma"/>
          <w:sz w:val="24"/>
          <w:szCs w:val="24"/>
        </w:rPr>
        <w:t xml:space="preserve"> African crop science journal </w:t>
      </w:r>
      <w:proofErr w:type="spellStart"/>
      <w:r w:rsidRPr="004D6340">
        <w:rPr>
          <w:rFonts w:ascii="Tahoma" w:hAnsi="Tahoma" w:cs="Tahoma"/>
          <w:sz w:val="24"/>
          <w:szCs w:val="24"/>
        </w:rPr>
        <w:t>doi</w:t>
      </w:r>
      <w:proofErr w:type="spellEnd"/>
      <w:r w:rsidRPr="004D6340">
        <w:rPr>
          <w:rFonts w:ascii="Tahoma" w:hAnsi="Tahoma" w:cs="Tahoma"/>
          <w:sz w:val="24"/>
          <w:szCs w:val="24"/>
        </w:rPr>
        <w:t xml:space="preserve">: </w:t>
      </w:r>
      <w:hyperlink r:id="rId11" w:history="1">
        <w:r w:rsidRPr="004D6340">
          <w:rPr>
            <w:rStyle w:val="Hyperlink"/>
            <w:rFonts w:ascii="Tahoma" w:hAnsi="Tahoma" w:cs="Tahoma"/>
            <w:sz w:val="24"/>
            <w:szCs w:val="24"/>
          </w:rPr>
          <w:t>https://dx.doi.org/10.4314/acsj.v30i3.8</w:t>
        </w:r>
      </w:hyperlink>
      <w:r w:rsidRPr="004D6340">
        <w:rPr>
          <w:rFonts w:ascii="Times-Roman" w:hAnsi="Times-Roman" w:cs="Times-Roman"/>
          <w:sz w:val="20"/>
          <w:szCs w:val="20"/>
        </w:rPr>
        <w:t xml:space="preserve"> </w:t>
      </w:r>
    </w:p>
    <w:p w14:paraId="27F4D418" w14:textId="77777777" w:rsidR="00DE3323" w:rsidRDefault="00DE3323" w:rsidP="00DE3323">
      <w:pPr>
        <w:autoSpaceDE w:val="0"/>
        <w:autoSpaceDN w:val="0"/>
        <w:adjustRightInd w:val="0"/>
        <w:spacing w:after="0" w:line="240" w:lineRule="auto"/>
        <w:jc w:val="both"/>
        <w:rPr>
          <w:rFonts w:ascii="Times-Bold" w:hAnsi="Times-Bold" w:cs="Times-Bold"/>
          <w:b/>
          <w:bCs/>
          <w:sz w:val="21"/>
          <w:szCs w:val="21"/>
        </w:rPr>
      </w:pPr>
    </w:p>
    <w:p w14:paraId="7348CCAE" w14:textId="62A5416E"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54" w:name="_Toc99718223"/>
      <w:r w:rsidRPr="00731FDF">
        <w:rPr>
          <w:rFonts w:ascii="Tahoma" w:eastAsia="Times New Roman" w:hAnsi="Tahoma" w:cs="Tahoma"/>
          <w:b/>
          <w:color w:val="auto"/>
          <w:sz w:val="24"/>
          <w:szCs w:val="24"/>
          <w:lang w:val="en-US"/>
        </w:rPr>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54"/>
      <w:r w:rsidRPr="00731FDF">
        <w:rPr>
          <w:rFonts w:ascii="Tahoma" w:eastAsia="Times New Roman" w:hAnsi="Tahoma" w:cs="Tahoma"/>
          <w:b/>
          <w:color w:val="auto"/>
          <w:sz w:val="24"/>
          <w:szCs w:val="24"/>
          <w:lang w:val="en-US"/>
        </w:rPr>
        <w:t xml:space="preserve"> </w:t>
      </w:r>
    </w:p>
    <w:p w14:paraId="7E06477A" w14:textId="10B73CBE" w:rsidR="00C83BBA" w:rsidRPr="00D4085E" w:rsidRDefault="00C83BBA" w:rsidP="00D4085E">
      <w:pPr>
        <w:pStyle w:val="Heading3"/>
        <w:spacing w:before="120" w:after="120" w:line="240" w:lineRule="auto"/>
        <w:ind w:left="270"/>
        <w:rPr>
          <w:b/>
          <w:bCs/>
        </w:rPr>
      </w:pPr>
      <w:bookmarkStart w:id="55" w:name="_Toc99718224"/>
      <w:r w:rsidRPr="00D4085E">
        <w:rPr>
          <w:b/>
          <w:bCs/>
        </w:rPr>
        <w:t xml:space="preserve">Table </w:t>
      </w:r>
      <w:r w:rsidR="00571784">
        <w:rPr>
          <w:b/>
          <w:bCs/>
        </w:rPr>
        <w:t>6</w:t>
      </w:r>
      <w:r w:rsidR="00EA6874">
        <w:rPr>
          <w:b/>
          <w:bCs/>
        </w:rPr>
        <w:t>.</w:t>
      </w:r>
      <w:r w:rsidRPr="00D4085E">
        <w:rPr>
          <w:b/>
          <w:bCs/>
        </w:rPr>
        <w:t xml:space="preserve"> Total number and category of research technical resource</w:t>
      </w:r>
      <w:bookmarkEnd w:id="55"/>
    </w:p>
    <w:tbl>
      <w:tblPr>
        <w:tblW w:w="4875" w:type="pct"/>
        <w:tblInd w:w="279" w:type="dxa"/>
        <w:tblBorders>
          <w:top w:val="single" w:sz="4" w:space="0" w:color="auto"/>
          <w:bottom w:val="single" w:sz="4" w:space="0" w:color="auto"/>
        </w:tblBorders>
        <w:tblLook w:val="04A0" w:firstRow="1" w:lastRow="0" w:firstColumn="1" w:lastColumn="0" w:noHBand="0" w:noVBand="1"/>
      </w:tblPr>
      <w:tblGrid>
        <w:gridCol w:w="3548"/>
        <w:gridCol w:w="854"/>
        <w:gridCol w:w="994"/>
        <w:gridCol w:w="708"/>
        <w:gridCol w:w="996"/>
        <w:gridCol w:w="709"/>
        <w:gridCol w:w="991"/>
      </w:tblGrid>
      <w:tr w:rsidR="00BD2274" w:rsidRPr="00262EEB" w14:paraId="03886692" w14:textId="77777777" w:rsidTr="00A21730">
        <w:trPr>
          <w:trHeight w:val="206"/>
        </w:trPr>
        <w:tc>
          <w:tcPr>
            <w:tcW w:w="2016" w:type="pct"/>
            <w:tcBorders>
              <w:top w:val="single" w:sz="4" w:space="0" w:color="auto"/>
              <w:bottom w:val="nil"/>
            </w:tcBorders>
            <w:shd w:val="clear" w:color="auto" w:fill="auto"/>
          </w:tcPr>
          <w:p w14:paraId="4AE12573" w14:textId="77777777" w:rsidR="00BD2274" w:rsidRPr="00262EEB" w:rsidRDefault="00BD2274"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50" w:type="pct"/>
            <w:gridSpan w:val="2"/>
            <w:tcBorders>
              <w:top w:val="single" w:sz="4" w:space="0" w:color="auto"/>
              <w:bottom w:val="single" w:sz="4" w:space="0" w:color="auto"/>
            </w:tcBorders>
            <w:shd w:val="clear" w:color="auto" w:fill="auto"/>
          </w:tcPr>
          <w:p w14:paraId="3A667888"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082AC563"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6" w:type="pct"/>
            <w:gridSpan w:val="2"/>
            <w:tcBorders>
              <w:top w:val="single" w:sz="4" w:space="0" w:color="auto"/>
              <w:bottom w:val="single" w:sz="4" w:space="0" w:color="auto"/>
            </w:tcBorders>
            <w:shd w:val="clear" w:color="auto" w:fill="auto"/>
          </w:tcPr>
          <w:p w14:paraId="6BE3217B"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BD2274" w:rsidRPr="00262EEB" w14:paraId="7F056A89" w14:textId="77777777" w:rsidTr="00A21730">
        <w:trPr>
          <w:trHeight w:val="206"/>
        </w:trPr>
        <w:tc>
          <w:tcPr>
            <w:tcW w:w="2016" w:type="pct"/>
            <w:tcBorders>
              <w:top w:val="nil"/>
              <w:bottom w:val="single" w:sz="4" w:space="0" w:color="auto"/>
            </w:tcBorders>
            <w:shd w:val="clear" w:color="auto" w:fill="auto"/>
          </w:tcPr>
          <w:p w14:paraId="22D39E52" w14:textId="77777777" w:rsidR="00BD2274" w:rsidRDefault="00BD2274" w:rsidP="003D6DC8">
            <w:pPr>
              <w:tabs>
                <w:tab w:val="left" w:pos="990"/>
              </w:tabs>
              <w:spacing w:after="0" w:line="240" w:lineRule="auto"/>
              <w:rPr>
                <w:rFonts w:ascii="Tahoma" w:hAnsi="Tahoma" w:cs="Tahoma"/>
                <w:b/>
                <w:sz w:val="20"/>
                <w:szCs w:val="20"/>
              </w:rPr>
            </w:pPr>
          </w:p>
        </w:tc>
        <w:tc>
          <w:tcPr>
            <w:tcW w:w="485" w:type="pct"/>
            <w:tcBorders>
              <w:top w:val="single" w:sz="4" w:space="0" w:color="auto"/>
              <w:bottom w:val="single" w:sz="4" w:space="0" w:color="auto"/>
            </w:tcBorders>
            <w:shd w:val="clear" w:color="auto" w:fill="auto"/>
          </w:tcPr>
          <w:p w14:paraId="2B6D7ADE"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20F70A4" w14:textId="77777777" w:rsidR="00BD2274"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2" w:type="pct"/>
            <w:tcBorders>
              <w:top w:val="single" w:sz="4" w:space="0" w:color="auto"/>
              <w:bottom w:val="single" w:sz="4" w:space="0" w:color="auto"/>
            </w:tcBorders>
            <w:shd w:val="clear" w:color="auto" w:fill="auto"/>
          </w:tcPr>
          <w:p w14:paraId="4560FCD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34CFFBCD" w14:textId="77777777" w:rsidR="00BD2274" w:rsidRPr="00262EEB" w:rsidRDefault="00BD2274"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29FBB67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38931E7D"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BD2274" w:rsidRPr="00262EEB" w14:paraId="4BE6BAC9" w14:textId="77777777" w:rsidTr="00A21730">
        <w:trPr>
          <w:trHeight w:val="224"/>
        </w:trPr>
        <w:tc>
          <w:tcPr>
            <w:tcW w:w="2016" w:type="pct"/>
            <w:tcBorders>
              <w:top w:val="single" w:sz="4" w:space="0" w:color="auto"/>
            </w:tcBorders>
          </w:tcPr>
          <w:p w14:paraId="0DD514C4"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5" w:type="pct"/>
            <w:tcBorders>
              <w:top w:val="single" w:sz="4" w:space="0" w:color="auto"/>
            </w:tcBorders>
          </w:tcPr>
          <w:p w14:paraId="428A5495" w14:textId="25485B3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Borders>
              <w:top w:val="single" w:sz="4" w:space="0" w:color="auto"/>
            </w:tcBorders>
          </w:tcPr>
          <w:p w14:paraId="4FDBA681" w14:textId="46EB6095"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top w:val="single" w:sz="4" w:space="0" w:color="auto"/>
            </w:tcBorders>
          </w:tcPr>
          <w:p w14:paraId="388F7C8E"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5F4D866B" w14:textId="63E0131D"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top w:val="single" w:sz="4" w:space="0" w:color="auto"/>
            </w:tcBorders>
          </w:tcPr>
          <w:p w14:paraId="3C2AAAC9" w14:textId="264A19F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EF030F" w14:textId="77777777" w:rsidTr="00A21730">
        <w:trPr>
          <w:trHeight w:val="224"/>
        </w:trPr>
        <w:tc>
          <w:tcPr>
            <w:tcW w:w="2016" w:type="pct"/>
          </w:tcPr>
          <w:p w14:paraId="6D987BB8"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5" w:type="pct"/>
          </w:tcPr>
          <w:p w14:paraId="0DCF45B9" w14:textId="03D3488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3B271B1" w14:textId="5B91A85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4FC088F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DF53C1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76654793" w14:textId="440F610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677B888" w14:textId="591C7164"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792822B6" w14:textId="77777777" w:rsidTr="00A21730">
        <w:trPr>
          <w:trHeight w:val="224"/>
        </w:trPr>
        <w:tc>
          <w:tcPr>
            <w:tcW w:w="2016" w:type="pct"/>
          </w:tcPr>
          <w:p w14:paraId="4155457E" w14:textId="77777777" w:rsidR="00BD2274" w:rsidRPr="00262EEB" w:rsidRDefault="00BD2274"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5" w:type="pct"/>
          </w:tcPr>
          <w:p w14:paraId="7F57D3F4" w14:textId="66438806"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2" w:type="pct"/>
          </w:tcPr>
          <w:p w14:paraId="14EBA66E" w14:textId="77777777" w:rsidR="00BD2274" w:rsidRPr="00262EEB"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3F8D2263"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E07F80A"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BD2274" w:rsidRPr="00262EEB" w14:paraId="44983E56" w14:textId="77777777" w:rsidTr="00A21730">
        <w:trPr>
          <w:trHeight w:val="224"/>
        </w:trPr>
        <w:tc>
          <w:tcPr>
            <w:tcW w:w="2016" w:type="pct"/>
          </w:tcPr>
          <w:p w14:paraId="13C89BC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5" w:type="pct"/>
          </w:tcPr>
          <w:p w14:paraId="120BE381" w14:textId="1D0A0A35"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D237BAA" w14:textId="253663B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54C249E"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55257E9D" w14:textId="329CB38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A77363D" w14:textId="40A13863"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6A687688" w14:textId="77777777" w:rsidR="00BD2274"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BD2274" w:rsidRPr="00262EEB" w14:paraId="6A8722F8" w14:textId="7A861B55" w:rsidTr="00A21730">
        <w:trPr>
          <w:trHeight w:val="233"/>
        </w:trPr>
        <w:tc>
          <w:tcPr>
            <w:tcW w:w="2016" w:type="pct"/>
          </w:tcPr>
          <w:p w14:paraId="1F9C378B"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5" w:type="pct"/>
          </w:tcPr>
          <w:p w14:paraId="470BA238" w14:textId="47C62C2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45B0634" w14:textId="1898326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2" w:type="pct"/>
          </w:tcPr>
          <w:p w14:paraId="5309B3C9"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3" w:type="pct"/>
          </w:tcPr>
          <w:p w14:paraId="420B3BDB"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03FCF3B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10066B5" w14:textId="77777777" w:rsidTr="00A21730">
        <w:trPr>
          <w:trHeight w:val="260"/>
        </w:trPr>
        <w:tc>
          <w:tcPr>
            <w:tcW w:w="2016" w:type="pct"/>
          </w:tcPr>
          <w:p w14:paraId="5D556FC4"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5" w:type="pct"/>
          </w:tcPr>
          <w:p w14:paraId="31AD8CB8" w14:textId="1A1EDE2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9FC3280" w14:textId="2D3DE8EB"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B2A5988" w14:textId="6F1EE2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3B1D5C48"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4CE3A30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06A18F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0B152D7D" w14:textId="77777777" w:rsidTr="00A21730">
        <w:trPr>
          <w:trHeight w:val="260"/>
        </w:trPr>
        <w:tc>
          <w:tcPr>
            <w:tcW w:w="2016" w:type="pct"/>
          </w:tcPr>
          <w:p w14:paraId="6771239D"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5" w:type="pct"/>
          </w:tcPr>
          <w:p w14:paraId="7A703385" w14:textId="5A4D3D6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D756E53" w14:textId="314D6BC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5D164D7A" w14:textId="022D021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BA72DAB" w14:textId="13B71BA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78FC5A0" w14:textId="72ACBEF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019D5010" w14:textId="68261C42"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189604" w14:textId="77777777" w:rsidTr="00A21730">
        <w:trPr>
          <w:trHeight w:val="269"/>
        </w:trPr>
        <w:tc>
          <w:tcPr>
            <w:tcW w:w="2016" w:type="pct"/>
          </w:tcPr>
          <w:p w14:paraId="467EC65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Socio</w:t>
            </w:r>
            <w:r>
              <w:rPr>
                <w:rFonts w:ascii="Tahoma" w:hAnsi="Tahoma" w:cs="Tahoma"/>
                <w:sz w:val="20"/>
                <w:szCs w:val="20"/>
              </w:rPr>
              <w:t xml:space="preserve">/Agricultural </w:t>
            </w:r>
            <w:r w:rsidRPr="00262EEB">
              <w:rPr>
                <w:rFonts w:ascii="Tahoma" w:hAnsi="Tahoma" w:cs="Tahoma"/>
                <w:sz w:val="20"/>
                <w:szCs w:val="20"/>
              </w:rPr>
              <w:t>Economics</w:t>
            </w:r>
          </w:p>
        </w:tc>
        <w:tc>
          <w:tcPr>
            <w:tcW w:w="485" w:type="pct"/>
          </w:tcPr>
          <w:p w14:paraId="088ACF5C" w14:textId="191701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5041A196" w14:textId="22AC9F3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0E0D4EF"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583845E" w14:textId="5364CBF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179CF76" w14:textId="5CF25591"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29FFDC52" w14:textId="77777777" w:rsidTr="00A21730">
        <w:trPr>
          <w:trHeight w:val="260"/>
        </w:trPr>
        <w:tc>
          <w:tcPr>
            <w:tcW w:w="2016" w:type="pct"/>
            <w:tcBorders>
              <w:bottom w:val="single" w:sz="4" w:space="0" w:color="auto"/>
            </w:tcBorders>
          </w:tcPr>
          <w:p w14:paraId="1F40017B"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5" w:type="pct"/>
            <w:tcBorders>
              <w:bottom w:val="single" w:sz="4" w:space="0" w:color="auto"/>
            </w:tcBorders>
          </w:tcPr>
          <w:p w14:paraId="75857FFB" w14:textId="57C97F6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1D8BB825" w14:textId="6829898D"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bottom w:val="single" w:sz="4" w:space="0" w:color="auto"/>
            </w:tcBorders>
          </w:tcPr>
          <w:p w14:paraId="142435F1" w14:textId="1C8EDF1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4C361180"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3" w:type="pct"/>
            <w:tcBorders>
              <w:bottom w:val="single" w:sz="4" w:space="0" w:color="auto"/>
            </w:tcBorders>
          </w:tcPr>
          <w:p w14:paraId="514A491F" w14:textId="301101F2"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bottom w:val="single" w:sz="4" w:space="0" w:color="auto"/>
            </w:tcBorders>
          </w:tcPr>
          <w:p w14:paraId="29E3FA23" w14:textId="1784682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E536A02" w14:textId="77777777" w:rsidTr="00A21730">
        <w:trPr>
          <w:trHeight w:val="260"/>
        </w:trPr>
        <w:tc>
          <w:tcPr>
            <w:tcW w:w="2016" w:type="pct"/>
            <w:tcBorders>
              <w:top w:val="single" w:sz="4" w:space="0" w:color="auto"/>
              <w:bottom w:val="single" w:sz="4" w:space="0" w:color="auto"/>
            </w:tcBorders>
          </w:tcPr>
          <w:p w14:paraId="57B3F3D4" w14:textId="77777777" w:rsidR="00BD2274" w:rsidRPr="00262EEB" w:rsidRDefault="00BD2274" w:rsidP="00BD2274">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5" w:type="pct"/>
            <w:tcBorders>
              <w:top w:val="single" w:sz="4" w:space="0" w:color="auto"/>
              <w:bottom w:val="single" w:sz="4" w:space="0" w:color="auto"/>
            </w:tcBorders>
          </w:tcPr>
          <w:p w14:paraId="2D9DF524" w14:textId="21D169CA"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FD239DA" w14:textId="4D9D2FDC"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w:t>
            </w:r>
          </w:p>
        </w:tc>
        <w:tc>
          <w:tcPr>
            <w:tcW w:w="402" w:type="pct"/>
            <w:tcBorders>
              <w:top w:val="single" w:sz="4" w:space="0" w:color="auto"/>
              <w:bottom w:val="single" w:sz="4" w:space="0" w:color="auto"/>
            </w:tcBorders>
          </w:tcPr>
          <w:p w14:paraId="5F021684" w14:textId="730EA069"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3" w:type="pct"/>
            <w:tcBorders>
              <w:top w:val="single" w:sz="4" w:space="0" w:color="auto"/>
              <w:bottom w:val="single" w:sz="4" w:space="0" w:color="auto"/>
            </w:tcBorders>
          </w:tcPr>
          <w:p w14:paraId="5EC3B2C4" w14:textId="0CF9A95E"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9D0863">
      <w:pPr>
        <w:pStyle w:val="Heading2"/>
        <w:numPr>
          <w:ilvl w:val="1"/>
          <w:numId w:val="58"/>
        </w:numPr>
        <w:ind w:left="709" w:hanging="709"/>
      </w:pPr>
      <w:bookmarkStart w:id="56" w:name="_Toc99718225"/>
      <w:r w:rsidRPr="00B8707B">
        <w:t>Human resource capacity building</w:t>
      </w:r>
      <w:bookmarkEnd w:id="56"/>
      <w:r w:rsidRPr="004D13D4">
        <w:t xml:space="preserve"> </w:t>
      </w:r>
    </w:p>
    <w:p w14:paraId="562540D5" w14:textId="77777777" w:rsidR="004D13D4" w:rsidRPr="00731FDF" w:rsidRDefault="0025111A" w:rsidP="009D0863">
      <w:pPr>
        <w:pStyle w:val="Heading3"/>
        <w:numPr>
          <w:ilvl w:val="2"/>
          <w:numId w:val="58"/>
        </w:numPr>
        <w:ind w:left="709" w:hanging="709"/>
        <w:rPr>
          <w:b/>
        </w:rPr>
      </w:pPr>
      <w:bookmarkStart w:id="57" w:name="_Toc99718226"/>
      <w:r w:rsidRPr="009F046F">
        <w:rPr>
          <w:b/>
        </w:rPr>
        <w:t>Long Term-Training</w:t>
      </w:r>
      <w:bookmarkEnd w:id="57"/>
      <w:r w:rsidRPr="009F046F">
        <w:rPr>
          <w:b/>
        </w:rPr>
        <w:t xml:space="preserve"> </w:t>
      </w:r>
    </w:p>
    <w:p w14:paraId="6E350CB5" w14:textId="23DC715E"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sidR="00571784">
        <w:rPr>
          <w:rFonts w:ascii="Tahoma" w:hAnsi="Tahoma" w:cs="Tahoma"/>
          <w:b/>
          <w:sz w:val="24"/>
          <w:szCs w:val="24"/>
        </w:rPr>
        <w:t>7</w:t>
      </w:r>
      <w:r w:rsidR="0026754D" w:rsidRPr="00731FDF">
        <w:rPr>
          <w:rFonts w:ascii="Tahoma" w:hAnsi="Tahoma" w:cs="Tahoma"/>
          <w:sz w:val="24"/>
          <w:szCs w:val="24"/>
        </w:rPr>
        <w:t xml:space="preserve">). </w:t>
      </w:r>
      <w:r w:rsidR="00995E74">
        <w:rPr>
          <w:rFonts w:ascii="Tahoma" w:hAnsi="Tahoma" w:cs="Tahoma"/>
          <w:sz w:val="24"/>
          <w:szCs w:val="24"/>
        </w:rPr>
        <w:t xml:space="preserve">Three of them </w:t>
      </w:r>
      <w:r w:rsidR="00554FB8">
        <w:rPr>
          <w:rFonts w:ascii="Tahoma" w:hAnsi="Tahoma" w:cs="Tahoma"/>
          <w:sz w:val="24"/>
          <w:szCs w:val="24"/>
        </w:rPr>
        <w:t>1</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84E8E" w:rsidRPr="00731FDF">
        <w:rPr>
          <w:rFonts w:ascii="Tahoma" w:hAnsi="Tahoma" w:cs="Tahoma"/>
          <w:sz w:val="24"/>
          <w:szCs w:val="24"/>
        </w:rPr>
        <w:t>20</w:t>
      </w:r>
      <w:r w:rsidR="00284E8E">
        <w:rPr>
          <w:rFonts w:ascii="Tahoma" w:hAnsi="Tahoma" w:cs="Tahoma"/>
          <w:sz w:val="24"/>
          <w:szCs w:val="24"/>
        </w:rPr>
        <w:t>22</w:t>
      </w:r>
      <w:r w:rsidR="0026754D" w:rsidRPr="00731FDF">
        <w:rPr>
          <w:rFonts w:ascii="Tahoma" w:hAnsi="Tahoma" w:cs="Tahoma"/>
          <w:sz w:val="24"/>
          <w:szCs w:val="24"/>
        </w:rPr>
        <w:t>.</w:t>
      </w:r>
    </w:p>
    <w:p w14:paraId="5838B9AD" w14:textId="01D7E49B" w:rsidR="00C83BBA" w:rsidRPr="00D4085E" w:rsidRDefault="00C83BBA" w:rsidP="00D4085E">
      <w:pPr>
        <w:pStyle w:val="Heading3"/>
        <w:spacing w:before="120" w:after="120" w:line="240" w:lineRule="auto"/>
        <w:ind w:left="0"/>
        <w:jc w:val="both"/>
        <w:rPr>
          <w:b/>
          <w:bCs/>
        </w:rPr>
      </w:pPr>
      <w:bookmarkStart w:id="58" w:name="_Toc99718227"/>
      <w:r w:rsidRPr="00D4085E">
        <w:rPr>
          <w:b/>
          <w:bCs/>
        </w:rPr>
        <w:t xml:space="preserve">Table </w:t>
      </w:r>
      <w:r w:rsidR="00571784">
        <w:rPr>
          <w:b/>
          <w:bCs/>
        </w:rPr>
        <w:t>7</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3F5D34">
        <w:rPr>
          <w:b/>
          <w:bCs/>
        </w:rPr>
        <w:t>June</w:t>
      </w:r>
      <w:r w:rsidR="001076B4">
        <w:rPr>
          <w:b/>
          <w:bCs/>
        </w:rPr>
        <w:t xml:space="preserve"> </w:t>
      </w:r>
      <w:r w:rsidR="00937132">
        <w:rPr>
          <w:b/>
          <w:bCs/>
        </w:rPr>
        <w:t>2021</w:t>
      </w:r>
      <w:bookmarkEnd w:id="58"/>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59"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C508FD">
            <w:pPr>
              <w:keepNext/>
              <w:tabs>
                <w:tab w:val="left" w:pos="990"/>
              </w:tabs>
              <w:spacing w:after="0" w:line="240" w:lineRule="auto"/>
              <w:rPr>
                <w:rFonts w:ascii="Tahoma" w:hAnsi="Tahoma" w:cs="Tahoma"/>
                <w:sz w:val="20"/>
                <w:szCs w:val="20"/>
              </w:rPr>
            </w:pPr>
            <w:proofErr w:type="spellStart"/>
            <w:r w:rsidRPr="0026754D">
              <w:rPr>
                <w:rFonts w:ascii="Tahoma" w:hAnsi="Tahoma" w:cs="Tahoma"/>
                <w:sz w:val="20"/>
                <w:szCs w:val="20"/>
              </w:rPr>
              <w:t>Vailet</w:t>
            </w:r>
            <w:proofErr w:type="spellEnd"/>
            <w:r w:rsidRPr="0026754D">
              <w:rPr>
                <w:rFonts w:ascii="Tahoma" w:hAnsi="Tahoma" w:cs="Tahoma"/>
                <w:sz w:val="20"/>
                <w:szCs w:val="20"/>
              </w:rPr>
              <w:t xml:space="preserve"> </w:t>
            </w:r>
            <w:proofErr w:type="spellStart"/>
            <w:r w:rsidR="005F72F6" w:rsidRPr="0026754D">
              <w:rPr>
                <w:rFonts w:ascii="Tahoma" w:hAnsi="Tahoma" w:cs="Tahoma"/>
                <w:sz w:val="20"/>
                <w:szCs w:val="20"/>
              </w:rPr>
              <w:t>Mwaijande</w:t>
            </w:r>
            <w:proofErr w:type="spellEnd"/>
          </w:p>
        </w:tc>
        <w:tc>
          <w:tcPr>
            <w:tcW w:w="393" w:type="pct"/>
            <w:tcBorders>
              <w:top w:val="single" w:sz="4" w:space="0" w:color="auto"/>
            </w:tcBorders>
            <w:shd w:val="clear" w:color="auto" w:fill="auto"/>
            <w:vAlign w:val="center"/>
          </w:tcPr>
          <w:p w14:paraId="709D301D"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proofErr w:type="spellStart"/>
            <w:r w:rsidRPr="0026754D">
              <w:rPr>
                <w:rFonts w:ascii="Tahoma" w:eastAsia="Times New Roman" w:hAnsi="Tahoma" w:cs="Tahoma"/>
                <w:color w:val="000000"/>
                <w:sz w:val="20"/>
                <w:szCs w:val="20"/>
                <w:lang w:eastAsia="en-GB"/>
              </w:rPr>
              <w:t>Wagengen</w:t>
            </w:r>
            <w:proofErr w:type="spellEnd"/>
            <w:r w:rsidRPr="0026754D">
              <w:rPr>
                <w:rFonts w:ascii="Tahoma" w:eastAsia="Times New Roman" w:hAnsi="Tahoma" w:cs="Tahoma"/>
                <w:color w:val="000000"/>
                <w:sz w:val="20"/>
                <w:szCs w:val="20"/>
                <w:lang w:eastAsia="en-GB"/>
              </w:rPr>
              <w:t>, Holland</w:t>
            </w:r>
          </w:p>
        </w:tc>
        <w:tc>
          <w:tcPr>
            <w:tcW w:w="469" w:type="pct"/>
            <w:tcBorders>
              <w:top w:val="single" w:sz="4" w:space="0" w:color="auto"/>
            </w:tcBorders>
            <w:shd w:val="clear" w:color="auto" w:fill="auto"/>
            <w:vAlign w:val="center"/>
          </w:tcPr>
          <w:p w14:paraId="109C375D"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5157B514"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6B9D6108" w:rsidR="005F72F6" w:rsidRPr="0026754D" w:rsidRDefault="00C529E0" w:rsidP="00A55799">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w:t>
            </w:r>
            <w:r w:rsidR="00A55799">
              <w:rPr>
                <w:rFonts w:ascii="Tahoma" w:eastAsia="Times New Roman" w:hAnsi="Tahoma" w:cs="Tahoma"/>
                <w:color w:val="000000"/>
                <w:sz w:val="20"/>
                <w:szCs w:val="20"/>
                <w:lang w:eastAsia="en-GB"/>
              </w:rPr>
              <w:t>2</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Evangelista </w:t>
            </w:r>
            <w:proofErr w:type="spellStart"/>
            <w:r w:rsidRPr="0026754D">
              <w:rPr>
                <w:rFonts w:ascii="Tahoma" w:eastAsia="Times New Roman" w:hAnsi="Tahoma" w:cs="Tahoma"/>
                <w:color w:val="000000"/>
                <w:sz w:val="20"/>
                <w:szCs w:val="20"/>
                <w:lang w:eastAsia="en-GB"/>
              </w:rPr>
              <w:t>Chiunga</w:t>
            </w:r>
            <w:proofErr w:type="spellEnd"/>
          </w:p>
        </w:tc>
        <w:tc>
          <w:tcPr>
            <w:tcW w:w="393" w:type="pct"/>
            <w:tcBorders>
              <w:bottom w:val="nil"/>
            </w:tcBorders>
            <w:shd w:val="clear" w:color="auto" w:fill="auto"/>
            <w:vAlign w:val="center"/>
          </w:tcPr>
          <w:p w14:paraId="7369D96A"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1C44ABA2"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70799E68"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3</w:t>
            </w:r>
          </w:p>
        </w:tc>
        <w:tc>
          <w:tcPr>
            <w:tcW w:w="707" w:type="pct"/>
            <w:tcBorders>
              <w:top w:val="nil"/>
              <w:bottom w:val="nil"/>
            </w:tcBorders>
            <w:shd w:val="clear" w:color="auto" w:fill="auto"/>
            <w:vAlign w:val="center"/>
          </w:tcPr>
          <w:p w14:paraId="4182B565"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Emmanuel </w:t>
            </w:r>
            <w:proofErr w:type="spellStart"/>
            <w:r w:rsidRPr="0026754D">
              <w:rPr>
                <w:rFonts w:ascii="Tahoma" w:eastAsia="Times New Roman" w:hAnsi="Tahoma" w:cs="Tahoma"/>
                <w:color w:val="000000"/>
                <w:sz w:val="20"/>
                <w:szCs w:val="20"/>
                <w:lang w:eastAsia="en-GB"/>
              </w:rPr>
              <w:t>Mrema</w:t>
            </w:r>
            <w:proofErr w:type="spellEnd"/>
          </w:p>
        </w:tc>
        <w:tc>
          <w:tcPr>
            <w:tcW w:w="393" w:type="pct"/>
            <w:tcBorders>
              <w:top w:val="nil"/>
              <w:bottom w:val="nil"/>
            </w:tcBorders>
            <w:shd w:val="clear" w:color="auto" w:fill="auto"/>
            <w:vAlign w:val="center"/>
          </w:tcPr>
          <w:p w14:paraId="4E75B67D"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3C757A73" w14:textId="4FB2B68E"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w:t>
            </w:r>
            <w:r w:rsidR="00E87889">
              <w:rPr>
                <w:rFonts w:ascii="Tahoma" w:eastAsia="Times New Roman" w:hAnsi="Tahoma" w:cs="Tahoma"/>
                <w:color w:val="000000"/>
                <w:sz w:val="20"/>
                <w:szCs w:val="20"/>
                <w:lang w:eastAsia="en-GB"/>
              </w:rPr>
              <w:t xml:space="preserve"> </w:t>
            </w:r>
            <w:r w:rsidRPr="0026754D">
              <w:rPr>
                <w:rFonts w:ascii="Tahoma" w:eastAsia="Times New Roman" w:hAnsi="Tahoma" w:cs="Tahoma"/>
                <w:color w:val="000000"/>
                <w:sz w:val="20"/>
                <w:szCs w:val="20"/>
                <w:lang w:eastAsia="en-GB"/>
              </w:rPr>
              <w:t>Gen.</w:t>
            </w:r>
          </w:p>
        </w:tc>
        <w:tc>
          <w:tcPr>
            <w:tcW w:w="701" w:type="pct"/>
            <w:tcBorders>
              <w:top w:val="nil"/>
              <w:bottom w:val="nil"/>
            </w:tcBorders>
            <w:shd w:val="clear" w:color="auto" w:fill="auto"/>
            <w:vAlign w:val="center"/>
          </w:tcPr>
          <w:p w14:paraId="01E74FCB" w14:textId="468E8DB9"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0FA0627A" w:rsidR="00C508FD" w:rsidRPr="00C508FD" w:rsidRDefault="00A55799"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3</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9D0863">
      <w:pPr>
        <w:pStyle w:val="Heading2"/>
        <w:numPr>
          <w:ilvl w:val="1"/>
          <w:numId w:val="58"/>
        </w:numPr>
        <w:ind w:left="567" w:hanging="567"/>
      </w:pPr>
      <w:bookmarkStart w:id="60" w:name="_Toc52992087"/>
      <w:bookmarkStart w:id="61" w:name="_Toc99718228"/>
      <w:bookmarkEnd w:id="59"/>
      <w:bookmarkEnd w:id="60"/>
      <w:r w:rsidRPr="00B8707B">
        <w:t>Research Infrastructure</w:t>
      </w:r>
      <w:bookmarkEnd w:id="61"/>
    </w:p>
    <w:p w14:paraId="43DE6BE1" w14:textId="047A0D83"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D62FB8">
        <w:rPr>
          <w:rFonts w:ascii="Tahoma" w:eastAsia="Times New Roman" w:hAnsi="Tahoma" w:cs="Tahoma"/>
          <w:bCs/>
          <w:sz w:val="24"/>
          <w:szCs w:val="24"/>
          <w:lang w:val="en-US"/>
        </w:rPr>
        <w:t xml:space="preserve">GMO testing laboratory has received </w:t>
      </w:r>
      <w:r w:rsidR="00560F2D">
        <w:rPr>
          <w:rFonts w:ascii="Tahoma" w:eastAsia="Times New Roman" w:hAnsi="Tahoma" w:cs="Tahoma"/>
          <w:bCs/>
          <w:sz w:val="24"/>
          <w:szCs w:val="24"/>
          <w:lang w:val="en-US"/>
        </w:rPr>
        <w:t xml:space="preserve">equipment </w:t>
      </w:r>
      <w:r w:rsidR="00246E6D">
        <w:rPr>
          <w:rFonts w:ascii="Tahoma" w:eastAsia="Times New Roman" w:hAnsi="Tahoma" w:cs="Tahoma"/>
          <w:bCs/>
          <w:sz w:val="24"/>
          <w:szCs w:val="24"/>
          <w:lang w:val="en-US"/>
        </w:rPr>
        <w:t xml:space="preserve">and </w:t>
      </w:r>
      <w:r w:rsidR="00D62FB8">
        <w:rPr>
          <w:rFonts w:ascii="Tahoma" w:eastAsia="Times New Roman" w:hAnsi="Tahoma" w:cs="Tahoma"/>
          <w:bCs/>
          <w:sz w:val="24"/>
          <w:szCs w:val="24"/>
          <w:lang w:val="en-US"/>
        </w:rPr>
        <w:t xml:space="preserve">reagents for </w:t>
      </w:r>
      <w:r w:rsidR="00BD2274">
        <w:rPr>
          <w:rFonts w:ascii="Tahoma" w:eastAsia="Times New Roman" w:hAnsi="Tahoma" w:cs="Tahoma"/>
          <w:bCs/>
          <w:sz w:val="24"/>
          <w:szCs w:val="24"/>
          <w:lang w:val="en-US"/>
        </w:rPr>
        <w:t>GMO</w:t>
      </w:r>
      <w:r w:rsidR="007049A7">
        <w:rPr>
          <w:rFonts w:ascii="Tahoma" w:eastAsia="Times New Roman" w:hAnsi="Tahoma" w:cs="Tahoma"/>
          <w:bCs/>
          <w:sz w:val="24"/>
          <w:szCs w:val="24"/>
          <w:lang w:val="en-US"/>
        </w:rPr>
        <w:t xml:space="preserve"> </w:t>
      </w:r>
      <w:r w:rsidR="00D62FB8">
        <w:rPr>
          <w:rFonts w:ascii="Tahoma" w:eastAsia="Times New Roman" w:hAnsi="Tahoma" w:cs="Tahoma"/>
          <w:bCs/>
          <w:sz w:val="24"/>
          <w:szCs w:val="24"/>
          <w:lang w:val="en-US"/>
        </w:rPr>
        <w:t xml:space="preserve">testing worth </w:t>
      </w:r>
      <w:proofErr w:type="spellStart"/>
      <w:r w:rsidR="007049A7">
        <w:rPr>
          <w:rFonts w:ascii="Tahoma" w:eastAsia="Times New Roman" w:hAnsi="Tahoma" w:cs="Tahoma"/>
          <w:bCs/>
          <w:sz w:val="24"/>
          <w:szCs w:val="24"/>
          <w:lang w:val="en-US"/>
        </w:rPr>
        <w:t>Tshs</w:t>
      </w:r>
      <w:proofErr w:type="spellEnd"/>
      <w:r w:rsidR="007049A7">
        <w:rPr>
          <w:rFonts w:ascii="Tahoma" w:eastAsia="Times New Roman" w:hAnsi="Tahoma" w:cs="Tahoma"/>
          <w:bCs/>
          <w:sz w:val="24"/>
          <w:szCs w:val="24"/>
          <w:lang w:val="en-US"/>
        </w:rPr>
        <w:t xml:space="preserve">. </w:t>
      </w:r>
      <w:r w:rsidR="00E87889" w:rsidRPr="00A21730">
        <w:rPr>
          <w:rFonts w:ascii="Tahoma" w:hAnsi="Tahoma" w:cs="Tahoma"/>
          <w:bCs/>
          <w:color w:val="000000"/>
        </w:rPr>
        <w:t>356,384,496.89</w:t>
      </w:r>
      <w:r w:rsidR="00D62FB8">
        <w:rPr>
          <w:rFonts w:ascii="Tahoma" w:eastAsia="Times New Roman" w:hAnsi="Tahoma" w:cs="Tahoma"/>
          <w:bCs/>
          <w:sz w:val="24"/>
          <w:szCs w:val="24"/>
          <w:lang w:val="en-US"/>
        </w:rPr>
        <w:t xml:space="preserve"> procured by the government to strengthen the </w:t>
      </w:r>
      <w:r w:rsidR="00BD2274">
        <w:rPr>
          <w:rFonts w:ascii="Tahoma" w:eastAsia="Times New Roman" w:hAnsi="Tahoma" w:cs="Tahoma"/>
          <w:bCs/>
          <w:sz w:val="24"/>
          <w:szCs w:val="24"/>
          <w:lang w:val="en-US"/>
        </w:rPr>
        <w:t>laboratory</w:t>
      </w:r>
      <w:r w:rsidR="00D62FB8">
        <w:rPr>
          <w:rFonts w:ascii="Tahoma" w:eastAsia="Times New Roman" w:hAnsi="Tahoma" w:cs="Tahoma"/>
          <w:bCs/>
          <w:sz w:val="24"/>
          <w:szCs w:val="24"/>
          <w:lang w:val="en-US"/>
        </w:rPr>
        <w:t xml:space="preserve"> </w:t>
      </w:r>
      <w:r w:rsidR="00BD2274">
        <w:rPr>
          <w:rFonts w:ascii="Tahoma" w:eastAsia="Times New Roman" w:hAnsi="Tahoma" w:cs="Tahoma"/>
          <w:bCs/>
          <w:sz w:val="24"/>
          <w:szCs w:val="24"/>
          <w:lang w:val="en-US"/>
        </w:rPr>
        <w:t>services</w:t>
      </w:r>
      <w:r w:rsidR="00E87889">
        <w:rPr>
          <w:rFonts w:ascii="Tahoma" w:eastAsia="Times New Roman" w:hAnsi="Tahoma" w:cs="Tahoma"/>
          <w:bCs/>
          <w:sz w:val="24"/>
          <w:szCs w:val="24"/>
          <w:lang w:val="en-US"/>
        </w:rPr>
        <w:t xml:space="preserve">  </w:t>
      </w:r>
      <w:r w:rsidR="00A55799">
        <w:rPr>
          <w:rFonts w:ascii="Tahoma" w:eastAsia="Times New Roman" w:hAnsi="Tahoma" w:cs="Tahoma"/>
          <w:bCs/>
          <w:sz w:val="24"/>
          <w:szCs w:val="24"/>
          <w:lang w:val="en-US"/>
        </w:rPr>
        <w:t>.</w:t>
      </w:r>
    </w:p>
    <w:p w14:paraId="55AB7BE7" w14:textId="6D6CC169"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62" w:name="_Hlk18305939"/>
      <w:r w:rsidRPr="00731FDF">
        <w:rPr>
          <w:rFonts w:ascii="Tahoma" w:eastAsia="Times New Roman" w:hAnsi="Tahoma" w:cs="Tahoma"/>
          <w:b/>
          <w:bCs/>
          <w:sz w:val="24"/>
          <w:szCs w:val="24"/>
          <w:lang w:val="en-US"/>
        </w:rPr>
        <w:t>Funding</w:t>
      </w:r>
    </w:p>
    <w:p w14:paraId="6028A87F" w14:textId="27479490" w:rsidR="002A542E" w:rsidRPr="00D95DB2" w:rsidRDefault="002A542E" w:rsidP="00EE2417">
      <w:pPr>
        <w:jc w:val="both"/>
        <w:rPr>
          <w:rFonts w:eastAsia="Times New Roman" w:cs="Calibri"/>
          <w:b/>
          <w:bCs/>
          <w:color w:val="000000"/>
        </w:rPr>
      </w:pPr>
      <w:r w:rsidRPr="002A542E">
        <w:rPr>
          <w:rFonts w:ascii="Tahoma" w:eastAsia="Times New Roman" w:hAnsi="Tahoma" w:cs="Tahoma"/>
          <w:sz w:val="24"/>
          <w:szCs w:val="24"/>
          <w:lang w:val="en-US"/>
        </w:rPr>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proofErr w:type="spellStart"/>
      <w:r w:rsidR="001A68CE" w:rsidRPr="00F644DE">
        <w:rPr>
          <w:rFonts w:ascii="Tahoma" w:eastAsia="Times New Roman" w:hAnsi="Tahoma" w:cs="Tahoma"/>
          <w:bCs/>
          <w:sz w:val="24"/>
          <w:szCs w:val="24"/>
          <w:lang w:val="en-US"/>
        </w:rPr>
        <w:t>Tshs</w:t>
      </w:r>
      <w:proofErr w:type="spellEnd"/>
      <w:r w:rsidR="001A68CE" w:rsidRPr="00F644DE">
        <w:rPr>
          <w:rFonts w:ascii="Tahoma" w:eastAsia="Times New Roman" w:hAnsi="Tahoma" w:cs="Tahoma"/>
          <w:bCs/>
          <w:sz w:val="24"/>
          <w:szCs w:val="24"/>
          <w:lang w:val="en-US"/>
        </w:rPr>
        <w:t>.</w:t>
      </w:r>
      <w:r w:rsidR="001A68CE" w:rsidRPr="00F644DE">
        <w:rPr>
          <w:rFonts w:ascii="Tahoma" w:eastAsia="Times New Roman" w:hAnsi="Tahoma" w:cs="Tahoma"/>
          <w:bCs/>
          <w:color w:val="000000"/>
          <w:sz w:val="20"/>
          <w:szCs w:val="20"/>
        </w:rPr>
        <w:t xml:space="preserve"> </w:t>
      </w:r>
      <w:r w:rsidR="001076B4" w:rsidRPr="00F644DE">
        <w:rPr>
          <w:rFonts w:ascii="Tahoma" w:eastAsia="Times New Roman" w:hAnsi="Tahoma" w:cs="Tahoma"/>
          <w:bCs/>
          <w:color w:val="000000"/>
          <w:sz w:val="20"/>
          <w:szCs w:val="20"/>
        </w:rPr>
        <w:t>11,500,000.00</w:t>
      </w:r>
      <w:r w:rsidR="000B23C5">
        <w:rPr>
          <w:rFonts w:ascii="Tahoma" w:eastAsia="Times New Roman" w:hAnsi="Tahoma" w:cs="Tahoma"/>
          <w:b/>
          <w:sz w:val="20"/>
          <w:szCs w:val="20"/>
          <w:lang w:val="en-US"/>
        </w:rPr>
        <w:t xml:space="preserve">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proofErr w:type="spellStart"/>
      <w:r w:rsidR="00D95DB2" w:rsidRPr="00F644DE">
        <w:rPr>
          <w:rFonts w:ascii="Tahoma" w:eastAsia="Times New Roman" w:hAnsi="Tahoma" w:cs="Tahoma"/>
          <w:bCs/>
          <w:sz w:val="24"/>
          <w:szCs w:val="24"/>
          <w:lang w:val="en-US"/>
        </w:rPr>
        <w:t>Tshs</w:t>
      </w:r>
      <w:proofErr w:type="spellEnd"/>
      <w:r w:rsidR="00D95DB2" w:rsidRPr="00F644DE">
        <w:rPr>
          <w:rFonts w:ascii="Tahoma" w:eastAsia="Times New Roman" w:hAnsi="Tahoma" w:cs="Tahoma"/>
          <w:bCs/>
          <w:sz w:val="24"/>
          <w:szCs w:val="24"/>
          <w:lang w:val="en-US"/>
        </w:rPr>
        <w:t xml:space="preserve">. </w:t>
      </w:r>
      <w:r w:rsidR="001076B4" w:rsidRPr="00F644DE">
        <w:rPr>
          <w:rFonts w:ascii="Tahoma" w:eastAsia="Times New Roman" w:hAnsi="Tahoma" w:cs="Tahoma"/>
          <w:bCs/>
          <w:sz w:val="24"/>
          <w:szCs w:val="24"/>
          <w:lang w:val="en-US"/>
        </w:rPr>
        <w:t>334,561,00.77</w:t>
      </w:r>
      <w:r w:rsidR="000B23C5">
        <w:rPr>
          <w:rFonts w:ascii="Tahoma" w:eastAsia="Times New Roman" w:hAnsi="Tahoma" w:cs="Tahoma"/>
          <w:sz w:val="24"/>
          <w:szCs w:val="24"/>
          <w:lang w:val="en-US"/>
        </w:rPr>
        <w:t xml:space="preserve">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The </w:t>
      </w:r>
      <w:r w:rsidR="00010FDA">
        <w:rPr>
          <w:rFonts w:ascii="Tahoma" w:eastAsia="Times New Roman" w:hAnsi="Tahoma" w:cs="Tahoma"/>
          <w:sz w:val="24"/>
          <w:szCs w:val="24"/>
          <w:lang w:val="en-US"/>
        </w:rPr>
        <w:t xml:space="preserve">available </w:t>
      </w:r>
      <w:r>
        <w:rPr>
          <w:rFonts w:ascii="Tahoma" w:eastAsia="Times New Roman" w:hAnsi="Tahoma" w:cs="Tahoma"/>
          <w:sz w:val="24"/>
          <w:szCs w:val="24"/>
          <w:lang w:val="en-US"/>
        </w:rPr>
        <w:t>funds were utilized primarily on research activities and normal operations</w:t>
      </w:r>
      <w:r w:rsidR="00554FB8">
        <w:rPr>
          <w:rFonts w:ascii="Tahoma" w:eastAsia="Times New Roman" w:hAnsi="Tahoma" w:cs="Tahoma"/>
          <w:sz w:val="24"/>
          <w:szCs w:val="24"/>
          <w:lang w:val="en-US"/>
        </w:rPr>
        <w:t>.</w:t>
      </w:r>
    </w:p>
    <w:p w14:paraId="3FE06831" w14:textId="5E51F5AD" w:rsidR="002A542E" w:rsidRPr="00D4085E" w:rsidRDefault="002A542E" w:rsidP="00D4085E">
      <w:pPr>
        <w:pStyle w:val="Heading3"/>
        <w:spacing w:before="120" w:after="120" w:line="240" w:lineRule="auto"/>
        <w:ind w:left="0"/>
        <w:jc w:val="both"/>
        <w:rPr>
          <w:rFonts w:eastAsia="Times New Roman"/>
          <w:b/>
          <w:bCs/>
        </w:rPr>
      </w:pPr>
      <w:bookmarkStart w:id="63" w:name="_Toc99718229"/>
      <w:r w:rsidRPr="00D4085E">
        <w:rPr>
          <w:rFonts w:eastAsia="Times New Roman"/>
          <w:b/>
          <w:bCs/>
        </w:rPr>
        <w:lastRenderedPageBreak/>
        <w:t xml:space="preserve">Table </w:t>
      </w:r>
      <w:r w:rsidR="00571784">
        <w:rPr>
          <w:rFonts w:eastAsia="Times New Roman"/>
          <w:b/>
          <w:bCs/>
        </w:rPr>
        <w:t>8</w:t>
      </w:r>
      <w:r w:rsidRPr="00D4085E">
        <w:rPr>
          <w:rFonts w:eastAsia="Times New Roman"/>
          <w:b/>
          <w:bCs/>
        </w:rPr>
        <w:t>. Total funds received</w:t>
      </w:r>
      <w:r w:rsidR="00427F74">
        <w:rPr>
          <w:rFonts w:eastAsia="Times New Roman"/>
          <w:b/>
          <w:bCs/>
        </w:rPr>
        <w:t xml:space="preserve"> (</w:t>
      </w:r>
      <w:proofErr w:type="spellStart"/>
      <w:r w:rsidR="00427F74">
        <w:rPr>
          <w:rFonts w:eastAsia="Times New Roman"/>
          <w:b/>
          <w:bCs/>
        </w:rPr>
        <w:t>Tshs</w:t>
      </w:r>
      <w:proofErr w:type="spellEnd"/>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3F5D34">
        <w:rPr>
          <w:rFonts w:eastAsia="Times New Roman"/>
          <w:b/>
          <w:bCs/>
        </w:rPr>
        <w:t>June</w:t>
      </w:r>
      <w:r w:rsidR="002E5D9E">
        <w:rPr>
          <w:rFonts w:eastAsia="Times New Roman"/>
          <w:b/>
          <w:bCs/>
        </w:rPr>
        <w:t xml:space="preserve"> </w:t>
      </w:r>
      <w:r w:rsidR="00A55799">
        <w:rPr>
          <w:rFonts w:eastAsia="Times New Roman"/>
          <w:b/>
          <w:bCs/>
        </w:rPr>
        <w:t>2022</w:t>
      </w:r>
      <w:bookmarkEnd w:id="63"/>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554"/>
        <w:gridCol w:w="2114"/>
        <w:gridCol w:w="2145"/>
        <w:gridCol w:w="1700"/>
        <w:gridCol w:w="1513"/>
      </w:tblGrid>
      <w:tr w:rsidR="003F5D34" w:rsidRPr="00EB2BAB" w14:paraId="5F7EE502" w14:textId="77777777" w:rsidTr="003F5D34">
        <w:tc>
          <w:tcPr>
            <w:tcW w:w="861" w:type="pct"/>
            <w:tcBorders>
              <w:top w:val="single" w:sz="4" w:space="0" w:color="auto"/>
              <w:bottom w:val="single" w:sz="4" w:space="0" w:color="auto"/>
            </w:tcBorders>
            <w:vAlign w:val="center"/>
          </w:tcPr>
          <w:p w14:paraId="359E778D" w14:textId="77777777"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OC</w:t>
            </w:r>
          </w:p>
        </w:tc>
        <w:tc>
          <w:tcPr>
            <w:tcW w:w="1171" w:type="pct"/>
            <w:tcBorders>
              <w:top w:val="single" w:sz="4" w:space="0" w:color="auto"/>
              <w:bottom w:val="single" w:sz="4" w:space="0" w:color="auto"/>
            </w:tcBorders>
            <w:vAlign w:val="center"/>
          </w:tcPr>
          <w:p w14:paraId="1B5D267B" w14:textId="37C570E3"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*Donor</w:t>
            </w:r>
          </w:p>
        </w:tc>
        <w:tc>
          <w:tcPr>
            <w:tcW w:w="1188" w:type="pct"/>
            <w:tcBorders>
              <w:top w:val="single" w:sz="4" w:space="0" w:color="auto"/>
              <w:bottom w:val="single" w:sz="4" w:space="0" w:color="auto"/>
            </w:tcBorders>
          </w:tcPr>
          <w:p w14:paraId="197EB564" w14:textId="0DC9F5FB"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Govt./Res.</w:t>
            </w:r>
          </w:p>
        </w:tc>
        <w:tc>
          <w:tcPr>
            <w:tcW w:w="942" w:type="pct"/>
            <w:tcBorders>
              <w:top w:val="single" w:sz="4" w:space="0" w:color="auto"/>
              <w:bottom w:val="single" w:sz="4" w:space="0" w:color="auto"/>
            </w:tcBorders>
            <w:vAlign w:val="center"/>
          </w:tcPr>
          <w:p w14:paraId="5F99F062" w14:textId="6EF3C94E"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Sales</w:t>
            </w:r>
          </w:p>
        </w:tc>
        <w:tc>
          <w:tcPr>
            <w:tcW w:w="838" w:type="pct"/>
            <w:tcBorders>
              <w:top w:val="single" w:sz="4" w:space="0" w:color="auto"/>
              <w:bottom w:val="single" w:sz="4" w:space="0" w:color="auto"/>
            </w:tcBorders>
            <w:vAlign w:val="center"/>
          </w:tcPr>
          <w:p w14:paraId="2FA7C62E" w14:textId="6B4411C3"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Com. Levies</w:t>
            </w:r>
          </w:p>
        </w:tc>
      </w:tr>
      <w:tr w:rsidR="003F5D34" w:rsidRPr="00EB2BAB" w14:paraId="7CF62B8F" w14:textId="77777777" w:rsidTr="001076B4">
        <w:trPr>
          <w:trHeight w:val="429"/>
        </w:trPr>
        <w:tc>
          <w:tcPr>
            <w:tcW w:w="861" w:type="pct"/>
            <w:tcBorders>
              <w:top w:val="single" w:sz="4" w:space="0" w:color="auto"/>
            </w:tcBorders>
            <w:vAlign w:val="center"/>
          </w:tcPr>
          <w:p w14:paraId="694E2FAE" w14:textId="4F6DCFFD" w:rsidR="003F5D34" w:rsidRPr="001076B4" w:rsidRDefault="003F5D34" w:rsidP="001076B4">
            <w:pPr>
              <w:tabs>
                <w:tab w:val="left" w:pos="1440"/>
                <w:tab w:val="left" w:pos="2160"/>
                <w:tab w:val="left" w:pos="3600"/>
                <w:tab w:val="left" w:pos="4320"/>
                <w:tab w:val="left" w:pos="5385"/>
              </w:tabs>
              <w:spacing w:after="0" w:line="240" w:lineRule="auto"/>
              <w:jc w:val="center"/>
              <w:rPr>
                <w:rFonts w:ascii="Tahoma" w:eastAsia="Times New Roman" w:hAnsi="Tahoma" w:cs="Tahoma"/>
                <w:bCs/>
                <w:lang w:val="en-US"/>
              </w:rPr>
            </w:pPr>
            <w:r w:rsidRPr="001076B4">
              <w:rPr>
                <w:rFonts w:ascii="Tahoma" w:eastAsia="Times New Roman" w:hAnsi="Tahoma" w:cs="Tahoma"/>
                <w:bCs/>
                <w:lang w:val="en-US"/>
              </w:rPr>
              <w:t>11,500,000</w:t>
            </w:r>
          </w:p>
        </w:tc>
        <w:tc>
          <w:tcPr>
            <w:tcW w:w="1171" w:type="pct"/>
            <w:tcBorders>
              <w:top w:val="single" w:sz="4" w:space="0" w:color="auto"/>
            </w:tcBorders>
            <w:vAlign w:val="center"/>
          </w:tcPr>
          <w:p w14:paraId="77880CB6" w14:textId="0702FB0F" w:rsidR="003F5D34" w:rsidRPr="001076B4" w:rsidRDefault="003F5D34" w:rsidP="001076B4">
            <w:pPr>
              <w:jc w:val="center"/>
              <w:rPr>
                <w:rFonts w:ascii="Tahoma" w:eastAsia="Times New Roman" w:hAnsi="Tahoma" w:cs="Tahoma"/>
                <w:bCs/>
                <w:color w:val="000000"/>
              </w:rPr>
            </w:pPr>
            <w:r w:rsidRPr="001076B4">
              <w:rPr>
                <w:rFonts w:ascii="Tahoma" w:hAnsi="Tahoma" w:cs="Tahoma"/>
                <w:bCs/>
                <w:color w:val="000000"/>
              </w:rPr>
              <w:t>334,561,605.77</w:t>
            </w:r>
          </w:p>
        </w:tc>
        <w:tc>
          <w:tcPr>
            <w:tcW w:w="1188" w:type="pct"/>
            <w:tcBorders>
              <w:top w:val="single" w:sz="4" w:space="0" w:color="auto"/>
            </w:tcBorders>
            <w:vAlign w:val="center"/>
          </w:tcPr>
          <w:p w14:paraId="2DC40451" w14:textId="57E27903" w:rsidR="003F5D34" w:rsidRPr="001076B4" w:rsidRDefault="003F5D34" w:rsidP="001076B4">
            <w:pPr>
              <w:tabs>
                <w:tab w:val="left" w:pos="1440"/>
                <w:tab w:val="left" w:pos="2160"/>
                <w:tab w:val="left" w:pos="3600"/>
                <w:tab w:val="left" w:pos="4320"/>
                <w:tab w:val="left" w:pos="5385"/>
              </w:tabs>
              <w:spacing w:after="0" w:line="240" w:lineRule="auto"/>
              <w:jc w:val="center"/>
              <w:rPr>
                <w:rFonts w:ascii="Tahoma" w:eastAsia="Times New Roman" w:hAnsi="Tahoma" w:cs="Tahoma"/>
                <w:color w:val="000000"/>
              </w:rPr>
            </w:pPr>
            <w:r w:rsidRPr="001076B4">
              <w:rPr>
                <w:rFonts w:ascii="Tahoma" w:eastAsia="Times New Roman" w:hAnsi="Tahoma" w:cs="Tahoma"/>
                <w:color w:val="000000"/>
              </w:rPr>
              <w:t>*106,600,000.00</w:t>
            </w:r>
          </w:p>
        </w:tc>
        <w:tc>
          <w:tcPr>
            <w:tcW w:w="942" w:type="pct"/>
            <w:tcBorders>
              <w:top w:val="single" w:sz="4" w:space="0" w:color="auto"/>
            </w:tcBorders>
            <w:vAlign w:val="center"/>
          </w:tcPr>
          <w:p w14:paraId="395C8E8A" w14:textId="13D84992" w:rsidR="003F5D34" w:rsidRPr="001076B4" w:rsidRDefault="003F5D34" w:rsidP="001076B4">
            <w:pPr>
              <w:tabs>
                <w:tab w:val="left" w:pos="1440"/>
                <w:tab w:val="left" w:pos="2160"/>
                <w:tab w:val="left" w:pos="3600"/>
                <w:tab w:val="left" w:pos="4320"/>
                <w:tab w:val="left" w:pos="5385"/>
              </w:tabs>
              <w:spacing w:after="0" w:line="240" w:lineRule="auto"/>
              <w:jc w:val="center"/>
              <w:rPr>
                <w:rFonts w:ascii="Tahoma" w:eastAsia="Times New Roman" w:hAnsi="Tahoma" w:cs="Tahoma"/>
                <w:lang w:val="en-US"/>
              </w:rPr>
            </w:pPr>
            <w:r w:rsidRPr="001076B4">
              <w:rPr>
                <w:rFonts w:ascii="Tahoma" w:eastAsia="Times New Roman" w:hAnsi="Tahoma" w:cs="Tahoma"/>
                <w:color w:val="000000"/>
              </w:rPr>
              <w:t>3,448,000.00</w:t>
            </w:r>
          </w:p>
        </w:tc>
        <w:tc>
          <w:tcPr>
            <w:tcW w:w="838" w:type="pct"/>
            <w:tcBorders>
              <w:top w:val="single" w:sz="4" w:space="0" w:color="auto"/>
            </w:tcBorders>
            <w:vAlign w:val="center"/>
          </w:tcPr>
          <w:p w14:paraId="2ED517AE" w14:textId="41D69675" w:rsidR="003F5D34" w:rsidRPr="001076B4" w:rsidRDefault="003F5D34" w:rsidP="001076B4">
            <w:pPr>
              <w:tabs>
                <w:tab w:val="left" w:pos="1440"/>
                <w:tab w:val="left" w:pos="2160"/>
                <w:tab w:val="left" w:pos="3600"/>
                <w:tab w:val="left" w:pos="4320"/>
                <w:tab w:val="left" w:pos="5385"/>
              </w:tabs>
              <w:spacing w:after="0" w:line="240" w:lineRule="auto"/>
              <w:jc w:val="center"/>
              <w:rPr>
                <w:rFonts w:ascii="Tahoma" w:eastAsia="Times New Roman" w:hAnsi="Tahoma" w:cs="Tahoma"/>
                <w:bCs/>
                <w:lang w:val="en-US"/>
              </w:rPr>
            </w:pPr>
            <w:r w:rsidRPr="001076B4">
              <w:rPr>
                <w:rFonts w:ascii="Tahoma" w:eastAsia="Times New Roman" w:hAnsi="Tahoma" w:cs="Tahoma"/>
                <w:bCs/>
                <w:lang w:val="en-US"/>
              </w:rPr>
              <w:t>115,000.00</w:t>
            </w:r>
          </w:p>
        </w:tc>
      </w:tr>
    </w:tbl>
    <w:p w14:paraId="41206104" w14:textId="4A2B2A3B" w:rsidR="002E1134" w:rsidRDefault="002E1134" w:rsidP="002E1134">
      <w:pPr>
        <w:pStyle w:val="Heading1"/>
        <w:spacing w:before="120" w:after="120" w:line="240" w:lineRule="auto"/>
        <w:rPr>
          <w:rFonts w:ascii="Tahoma" w:eastAsia="Times New Roman" w:hAnsi="Tahoma" w:cs="Tahoma"/>
          <w:b/>
          <w:i/>
          <w:iCs/>
          <w:color w:val="auto"/>
          <w:sz w:val="16"/>
          <w:szCs w:val="16"/>
          <w:lang w:val="en-US"/>
        </w:rPr>
      </w:pPr>
      <w:bookmarkStart w:id="64" w:name="_Toc46740640"/>
      <w:bookmarkStart w:id="65" w:name="_Toc46743417"/>
      <w:bookmarkStart w:id="66" w:name="_Toc53032751"/>
      <w:bookmarkStart w:id="67" w:name="_Toc53040713"/>
      <w:bookmarkStart w:id="68" w:name="_Toc68619379"/>
      <w:bookmarkStart w:id="69" w:name="_Toc68691996"/>
      <w:bookmarkStart w:id="70" w:name="_Toc99718230"/>
      <w:bookmarkStart w:id="71" w:name="_Hlk18305950"/>
      <w:bookmarkEnd w:id="62"/>
      <w:r>
        <w:rPr>
          <w:rFonts w:ascii="Tahoma" w:eastAsia="Times New Roman" w:hAnsi="Tahoma" w:cs="Tahoma"/>
          <w:b/>
          <w:i/>
          <w:iCs/>
          <w:color w:val="auto"/>
          <w:sz w:val="16"/>
          <w:szCs w:val="16"/>
          <w:lang w:val="en-US"/>
        </w:rPr>
        <w:t>*</w:t>
      </w:r>
      <w:r w:rsidRPr="002E1134">
        <w:rPr>
          <w:rFonts w:ascii="Tahoma" w:eastAsia="Times New Roman" w:hAnsi="Tahoma" w:cs="Tahoma"/>
          <w:b/>
          <w:i/>
          <w:iCs/>
          <w:color w:val="auto"/>
          <w:sz w:val="16"/>
          <w:szCs w:val="16"/>
          <w:lang w:val="en-US"/>
        </w:rPr>
        <w:t>IUSD-2300Tshs.</w:t>
      </w:r>
      <w:bookmarkEnd w:id="64"/>
      <w:bookmarkEnd w:id="65"/>
      <w:bookmarkEnd w:id="66"/>
      <w:bookmarkEnd w:id="67"/>
      <w:bookmarkEnd w:id="68"/>
      <w:bookmarkEnd w:id="69"/>
      <w:bookmarkEnd w:id="70"/>
    </w:p>
    <w:p w14:paraId="74FFFDD4" w14:textId="617A8AD8" w:rsidR="00246E6D" w:rsidRPr="00246E6D" w:rsidRDefault="00246E6D" w:rsidP="00246E6D">
      <w:pPr>
        <w:rPr>
          <w:rFonts w:ascii="Tahoma" w:hAnsi="Tahoma" w:cs="Tahoma"/>
          <w:i/>
          <w:sz w:val="16"/>
          <w:szCs w:val="16"/>
          <w:lang w:val="en-US"/>
        </w:rPr>
      </w:pPr>
      <w:r w:rsidRPr="00246E6D">
        <w:rPr>
          <w:rFonts w:ascii="Tahoma" w:hAnsi="Tahoma" w:cs="Tahoma"/>
          <w:i/>
          <w:sz w:val="16"/>
          <w:szCs w:val="16"/>
          <w:lang w:val="en-US"/>
        </w:rPr>
        <w:t>* Government source (</w:t>
      </w:r>
      <w:proofErr w:type="spellStart"/>
      <w:r w:rsidRPr="00246E6D">
        <w:rPr>
          <w:rFonts w:ascii="Tahoma" w:hAnsi="Tahoma" w:cs="Tahoma"/>
          <w:i/>
          <w:sz w:val="16"/>
          <w:szCs w:val="16"/>
          <w:lang w:val="en-US"/>
        </w:rPr>
        <w:t>Tshs</w:t>
      </w:r>
      <w:proofErr w:type="spellEnd"/>
      <w:r w:rsidRPr="00246E6D">
        <w:rPr>
          <w:rFonts w:ascii="Tahoma" w:hAnsi="Tahoma" w:cs="Tahoma"/>
          <w:i/>
          <w:sz w:val="16"/>
          <w:szCs w:val="16"/>
          <w:lang w:val="en-US"/>
        </w:rPr>
        <w:t xml:space="preserve">. 89,600,000-Costech-funded project and </w:t>
      </w:r>
      <w:proofErr w:type="spellStart"/>
      <w:r w:rsidRPr="00246E6D">
        <w:rPr>
          <w:rFonts w:ascii="Tahoma" w:hAnsi="Tahoma" w:cs="Tahoma"/>
          <w:i/>
          <w:sz w:val="16"/>
          <w:szCs w:val="16"/>
          <w:lang w:val="en-US"/>
        </w:rPr>
        <w:t>Tshs</w:t>
      </w:r>
      <w:proofErr w:type="spellEnd"/>
      <w:r w:rsidRPr="00246E6D">
        <w:rPr>
          <w:rFonts w:ascii="Tahoma" w:hAnsi="Tahoma" w:cs="Tahoma"/>
          <w:i/>
          <w:sz w:val="16"/>
          <w:szCs w:val="16"/>
          <w:lang w:val="en-US"/>
        </w:rPr>
        <w:t>. 17,000,00 for coconut development)</w:t>
      </w:r>
    </w:p>
    <w:p w14:paraId="195187B7" w14:textId="77344834"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72" w:name="_Toc46740641"/>
      <w:bookmarkStart w:id="73" w:name="_Toc46743418"/>
      <w:bookmarkStart w:id="74" w:name="_Toc53032752"/>
      <w:bookmarkStart w:id="75" w:name="_Toc53040714"/>
      <w:bookmarkStart w:id="76" w:name="_Toc68619380"/>
      <w:bookmarkStart w:id="77" w:name="_Toc68691997"/>
      <w:bookmarkStart w:id="78" w:name="_Toc99718231"/>
      <w:r w:rsidRPr="00C738E1">
        <w:rPr>
          <w:rFonts w:ascii="Tahoma" w:eastAsia="Times New Roman" w:hAnsi="Tahoma" w:cs="Tahoma"/>
          <w:b/>
          <w:color w:val="auto"/>
          <w:sz w:val="24"/>
          <w:szCs w:val="24"/>
          <w:lang w:val="en-US"/>
        </w:rPr>
        <w:t xml:space="preserve">Seed Produced (in </w:t>
      </w:r>
      <w:r w:rsidR="000E53E1">
        <w:rPr>
          <w:rFonts w:ascii="Tahoma" w:eastAsia="Times New Roman" w:hAnsi="Tahoma" w:cs="Tahoma"/>
          <w:b/>
          <w:color w:val="auto"/>
          <w:sz w:val="24"/>
          <w:szCs w:val="24"/>
          <w:lang w:val="en-US"/>
        </w:rPr>
        <w:t>K</w:t>
      </w:r>
      <w:r w:rsidRPr="00C738E1">
        <w:rPr>
          <w:rFonts w:ascii="Tahoma" w:eastAsia="Times New Roman" w:hAnsi="Tahoma" w:cs="Tahoma"/>
          <w:b/>
          <w:color w:val="auto"/>
          <w:sz w:val="24"/>
          <w:szCs w:val="24"/>
          <w:lang w:val="en-US"/>
        </w:rPr>
        <w:t>gs) including cuttings</w:t>
      </w:r>
      <w:bookmarkEnd w:id="72"/>
      <w:bookmarkEnd w:id="73"/>
      <w:bookmarkEnd w:id="74"/>
      <w:bookmarkEnd w:id="75"/>
      <w:bookmarkEnd w:id="76"/>
      <w:bookmarkEnd w:id="77"/>
      <w:bookmarkEnd w:id="78"/>
    </w:p>
    <w:p w14:paraId="6CD9E1C3" w14:textId="6B9F9E49" w:rsidR="002A542E" w:rsidRDefault="00652AEF" w:rsidP="005B5AD3">
      <w:pPr>
        <w:jc w:val="both"/>
        <w:rPr>
          <w:lang w:val="en-US"/>
        </w:rPr>
      </w:pPr>
      <w:r>
        <w:rPr>
          <w:rFonts w:ascii="Tahoma" w:hAnsi="Tahoma" w:cs="Tahoma"/>
          <w:sz w:val="24"/>
          <w:szCs w:val="24"/>
          <w:lang w:val="en-US"/>
        </w:rPr>
        <w:t xml:space="preserve">Of the </w:t>
      </w:r>
      <w:proofErr w:type="spellStart"/>
      <w:r w:rsidRPr="00F644DE">
        <w:rPr>
          <w:rFonts w:ascii="Tahoma" w:hAnsi="Tahoma" w:cs="Tahoma"/>
          <w:sz w:val="24"/>
          <w:szCs w:val="24"/>
          <w:lang w:val="en-US"/>
        </w:rPr>
        <w:t>Tshs</w:t>
      </w:r>
      <w:proofErr w:type="spellEnd"/>
      <w:r w:rsidRPr="00F644DE">
        <w:rPr>
          <w:rFonts w:ascii="Tahoma" w:hAnsi="Tahoma" w:cs="Tahoma"/>
          <w:sz w:val="24"/>
          <w:szCs w:val="24"/>
          <w:lang w:val="en-US"/>
        </w:rPr>
        <w:t>.</w:t>
      </w:r>
      <w:r w:rsidR="00A82D45" w:rsidRPr="00F644DE">
        <w:rPr>
          <w:rFonts w:ascii="Tahoma" w:hAnsi="Tahoma" w:cs="Tahoma"/>
          <w:sz w:val="24"/>
          <w:szCs w:val="24"/>
          <w:lang w:val="en-US"/>
        </w:rPr>
        <w:t xml:space="preserve"> </w:t>
      </w:r>
      <w:r w:rsidR="00571784" w:rsidRPr="00F644DE">
        <w:rPr>
          <w:rFonts w:ascii="Tahoma" w:hAnsi="Tahoma" w:cs="Tahoma"/>
          <w:sz w:val="24"/>
          <w:szCs w:val="24"/>
          <w:lang w:val="en-US"/>
        </w:rPr>
        <w:t>2,600,000.00</w:t>
      </w:r>
      <w:r w:rsidR="00AB613B" w:rsidDel="006A0488">
        <w:rPr>
          <w:rFonts w:ascii="Tahoma" w:hAnsi="Tahoma" w:cs="Tahoma"/>
          <w:sz w:val="24"/>
          <w:szCs w:val="24"/>
          <w:lang w:val="en-US"/>
        </w:rPr>
        <w:t xml:space="preserve"> </w:t>
      </w:r>
      <w:r>
        <w:rPr>
          <w:rFonts w:ascii="Tahoma" w:hAnsi="Tahoma" w:cs="Tahoma"/>
          <w:sz w:val="24"/>
          <w:szCs w:val="24"/>
          <w:lang w:val="en-US"/>
        </w:rPr>
        <w:t>generated 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from the sold products</w:t>
      </w:r>
      <w:r>
        <w:rPr>
          <w:rFonts w:ascii="Tahoma" w:hAnsi="Tahoma" w:cs="Tahoma"/>
          <w:sz w:val="24"/>
          <w:szCs w:val="24"/>
          <w:lang w:val="en-US"/>
        </w:rPr>
        <w:t xml:space="preserve">, </w:t>
      </w:r>
      <w:proofErr w:type="spellStart"/>
      <w:r w:rsidR="002A542E" w:rsidRPr="00F403F6">
        <w:rPr>
          <w:rFonts w:ascii="Tahoma" w:hAnsi="Tahoma" w:cs="Tahoma"/>
          <w:sz w:val="24"/>
          <w:szCs w:val="24"/>
          <w:lang w:val="en-US"/>
        </w:rPr>
        <w:t>Tshs</w:t>
      </w:r>
      <w:proofErr w:type="spellEnd"/>
      <w:r w:rsidR="00EA6874">
        <w:rPr>
          <w:rFonts w:ascii="Tahoma" w:hAnsi="Tahoma" w:cs="Tahoma"/>
          <w:sz w:val="24"/>
          <w:szCs w:val="24"/>
          <w:lang w:val="en-US"/>
        </w:rPr>
        <w:t xml:space="preserve">. </w:t>
      </w:r>
      <w:r w:rsidR="00F403F6" w:rsidRPr="00F403F6">
        <w:rPr>
          <w:rFonts w:ascii="Tahoma" w:hAnsi="Tahoma" w:cs="Tahoma"/>
          <w:sz w:val="24"/>
          <w:szCs w:val="24"/>
          <w:lang w:val="en-US"/>
        </w:rPr>
        <w:t>(</w:t>
      </w:r>
      <w:r w:rsidR="00F403F6" w:rsidRPr="00F403F6">
        <w:rPr>
          <w:rFonts w:ascii="Tahoma" w:hAnsi="Tahoma" w:cs="Tahoma"/>
          <w:b/>
          <w:bCs/>
          <w:sz w:val="24"/>
          <w:szCs w:val="24"/>
          <w:lang w:val="en-US"/>
        </w:rPr>
        <w:t xml:space="preserve">Table </w:t>
      </w:r>
      <w:r w:rsidR="00571784">
        <w:rPr>
          <w:rFonts w:ascii="Tahoma" w:hAnsi="Tahoma" w:cs="Tahoma"/>
          <w:b/>
          <w:bCs/>
          <w:sz w:val="24"/>
          <w:szCs w:val="24"/>
          <w:lang w:val="en-US"/>
        </w:rPr>
        <w:t>9</w:t>
      </w:r>
      <w:r w:rsidR="00F403F6" w:rsidRPr="00F403F6">
        <w:rPr>
          <w:rFonts w:ascii="Tahoma" w:hAnsi="Tahoma" w:cs="Tahoma"/>
          <w:sz w:val="24"/>
          <w:szCs w:val="24"/>
          <w:lang w:val="en-US"/>
        </w:rPr>
        <w:t>)</w:t>
      </w:r>
      <w:r w:rsidR="002A542E" w:rsidRPr="00F403F6">
        <w:rPr>
          <w:rFonts w:ascii="Tahoma" w:hAnsi="Tahoma" w:cs="Tahoma"/>
          <w:sz w:val="24"/>
          <w:szCs w:val="24"/>
          <w:lang w:val="en-US"/>
        </w:rPr>
        <w:t xml:space="preserve"> were from selling of </w:t>
      </w:r>
      <w:r w:rsidR="00F403F6" w:rsidRPr="00F403F6">
        <w:rPr>
          <w:rFonts w:ascii="Tahoma" w:hAnsi="Tahoma" w:cs="Tahoma"/>
          <w:sz w:val="24"/>
          <w:szCs w:val="24"/>
          <w:lang w:val="en-US"/>
        </w:rPr>
        <w:t>high-quality</w:t>
      </w:r>
      <w:r w:rsidR="002A542E" w:rsidRPr="00F403F6">
        <w:rPr>
          <w:rFonts w:ascii="Tahoma" w:hAnsi="Tahoma" w:cs="Tahoma"/>
          <w:sz w:val="24"/>
          <w:szCs w:val="24"/>
          <w:lang w:val="en-US"/>
        </w:rPr>
        <w:t xml:space="preserve"> coconut</w:t>
      </w:r>
      <w:r w:rsidR="00A82D45" w:rsidRPr="00A82D45">
        <w:rPr>
          <w:rFonts w:ascii="Tahoma" w:hAnsi="Tahoma" w:cs="Tahoma"/>
          <w:sz w:val="24"/>
          <w:szCs w:val="24"/>
          <w:lang w:val="en-US"/>
        </w:rPr>
        <w:t xml:space="preserve"> </w:t>
      </w:r>
      <w:r w:rsidR="00A82D45" w:rsidRPr="00F403F6">
        <w:rPr>
          <w:rFonts w:ascii="Tahoma" w:hAnsi="Tahoma" w:cs="Tahoma"/>
          <w:sz w:val="24"/>
          <w:szCs w:val="24"/>
          <w:lang w:val="en-US"/>
        </w:rPr>
        <w:t>seedlings</w:t>
      </w:r>
    </w:p>
    <w:p w14:paraId="29D2E93B" w14:textId="14AF0F3E" w:rsidR="00695143" w:rsidRDefault="00F403F6" w:rsidP="00554FB8">
      <w:pPr>
        <w:pStyle w:val="Heading3"/>
        <w:spacing w:before="120" w:after="120" w:line="240" w:lineRule="auto"/>
        <w:ind w:left="0"/>
        <w:jc w:val="both"/>
        <w:rPr>
          <w:b/>
          <w:bCs/>
        </w:rPr>
      </w:pPr>
      <w:bookmarkStart w:id="79" w:name="_Toc99718232"/>
      <w:r w:rsidRPr="00D4085E">
        <w:rPr>
          <w:b/>
          <w:bCs/>
        </w:rPr>
        <w:t xml:space="preserve">Table </w:t>
      </w:r>
      <w:r w:rsidR="00571784">
        <w:rPr>
          <w:b/>
          <w:bCs/>
        </w:rPr>
        <w:t>9</w:t>
      </w:r>
      <w:r w:rsidR="00A82D45">
        <w:rPr>
          <w:b/>
          <w:bCs/>
        </w:rPr>
        <w:t>.</w:t>
      </w:r>
      <w:r w:rsidRPr="00D4085E">
        <w:rPr>
          <w:b/>
          <w:bCs/>
        </w:rPr>
        <w:t xml:space="preserve"> Total amount of seed/seedlings produced and sold </w:t>
      </w:r>
      <w:r w:rsidR="00695143">
        <w:rPr>
          <w:b/>
          <w:bCs/>
        </w:rPr>
        <w:t>by 3</w:t>
      </w:r>
      <w:r w:rsidR="00A55799">
        <w:rPr>
          <w:b/>
          <w:bCs/>
        </w:rPr>
        <w:t>1</w:t>
      </w:r>
      <w:r w:rsidR="00695143" w:rsidRPr="00767702">
        <w:rPr>
          <w:b/>
          <w:bCs/>
          <w:vertAlign w:val="superscript"/>
        </w:rPr>
        <w:t>th</w:t>
      </w:r>
      <w:r w:rsidR="00695143">
        <w:rPr>
          <w:b/>
          <w:bCs/>
        </w:rPr>
        <w:t xml:space="preserve"> </w:t>
      </w:r>
      <w:r w:rsidR="00D62FB8">
        <w:rPr>
          <w:b/>
          <w:bCs/>
        </w:rPr>
        <w:t>June</w:t>
      </w:r>
      <w:r w:rsidR="00F644DE">
        <w:rPr>
          <w:b/>
          <w:bCs/>
        </w:rPr>
        <w:t xml:space="preserve"> </w:t>
      </w:r>
      <w:r w:rsidR="00A55799">
        <w:rPr>
          <w:b/>
          <w:bCs/>
        </w:rPr>
        <w:t>2022</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77"/>
        <w:gridCol w:w="1262"/>
        <w:gridCol w:w="1780"/>
        <w:gridCol w:w="2216"/>
      </w:tblGrid>
      <w:tr w:rsidR="000C6A7A" w:rsidRPr="00437F95" w14:paraId="45287A07" w14:textId="77777777" w:rsidTr="00F644DE">
        <w:trPr>
          <w:trHeight w:val="619"/>
        </w:trPr>
        <w:tc>
          <w:tcPr>
            <w:tcW w:w="1154" w:type="pct"/>
            <w:shd w:val="clear" w:color="auto" w:fill="auto"/>
            <w:vAlign w:val="center"/>
            <w:hideMark/>
          </w:tcPr>
          <w:p w14:paraId="64D6AA66"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 xml:space="preserve">Product </w:t>
            </w:r>
          </w:p>
        </w:tc>
        <w:tc>
          <w:tcPr>
            <w:tcW w:w="930" w:type="pct"/>
            <w:shd w:val="clear" w:color="auto" w:fill="auto"/>
            <w:vAlign w:val="center"/>
            <w:hideMark/>
          </w:tcPr>
          <w:p w14:paraId="1A53F2FC"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Categories</w:t>
            </w:r>
          </w:p>
        </w:tc>
        <w:tc>
          <w:tcPr>
            <w:tcW w:w="700" w:type="pct"/>
            <w:shd w:val="clear" w:color="auto" w:fill="auto"/>
            <w:vAlign w:val="center"/>
            <w:hideMark/>
          </w:tcPr>
          <w:p w14:paraId="219D5E8D"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Q</w:t>
            </w:r>
            <w:r>
              <w:rPr>
                <w:rFonts w:ascii="Tahoma" w:eastAsia="Times New Roman" w:hAnsi="Tahoma" w:cs="Tahoma"/>
                <w:b/>
                <w:bCs/>
                <w:color w:val="000000"/>
                <w:sz w:val="24"/>
                <w:szCs w:val="24"/>
                <w:lang w:eastAsia="en-GB"/>
              </w:rPr>
              <w:t>uantity</w:t>
            </w:r>
            <w:r w:rsidRPr="00437F95">
              <w:rPr>
                <w:rFonts w:ascii="Tahoma" w:eastAsia="Times New Roman" w:hAnsi="Tahoma" w:cs="Tahoma"/>
                <w:b/>
                <w:bCs/>
                <w:color w:val="000000"/>
                <w:sz w:val="24"/>
                <w:szCs w:val="24"/>
                <w:lang w:eastAsia="en-GB"/>
              </w:rPr>
              <w:t xml:space="preserve"> sold</w:t>
            </w:r>
          </w:p>
        </w:tc>
        <w:tc>
          <w:tcPr>
            <w:tcW w:w="987" w:type="pct"/>
            <w:shd w:val="clear" w:color="auto" w:fill="auto"/>
            <w:vAlign w:val="center"/>
            <w:hideMark/>
          </w:tcPr>
          <w:p w14:paraId="2D41191F"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Price per unit</w:t>
            </w:r>
          </w:p>
        </w:tc>
        <w:tc>
          <w:tcPr>
            <w:tcW w:w="1229" w:type="pct"/>
            <w:shd w:val="clear" w:color="auto" w:fill="auto"/>
            <w:vAlign w:val="center"/>
            <w:hideMark/>
          </w:tcPr>
          <w:p w14:paraId="356D8232"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Total amount realised (TZS)</w:t>
            </w:r>
          </w:p>
        </w:tc>
      </w:tr>
      <w:tr w:rsidR="000C6A7A" w:rsidRPr="00437F95" w14:paraId="2FFEE911" w14:textId="77777777" w:rsidTr="007049A7">
        <w:trPr>
          <w:trHeight w:val="315"/>
        </w:trPr>
        <w:tc>
          <w:tcPr>
            <w:tcW w:w="1154" w:type="pct"/>
            <w:shd w:val="clear" w:color="auto" w:fill="auto"/>
            <w:noWrap/>
            <w:vAlign w:val="center"/>
            <w:hideMark/>
          </w:tcPr>
          <w:p w14:paraId="3CDE2B6B" w14:textId="77777777" w:rsidR="000C6A7A" w:rsidRPr="00437F95" w:rsidRDefault="000C6A7A" w:rsidP="00E8075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Coconut</w:t>
            </w:r>
          </w:p>
        </w:tc>
        <w:tc>
          <w:tcPr>
            <w:tcW w:w="930" w:type="pct"/>
            <w:shd w:val="clear" w:color="auto" w:fill="auto"/>
            <w:vAlign w:val="center"/>
            <w:hideMark/>
          </w:tcPr>
          <w:p w14:paraId="32348FA6" w14:textId="77777777" w:rsidR="000C6A7A" w:rsidRPr="0080216D" w:rsidRDefault="000C6A7A" w:rsidP="0012303C">
            <w:pPr>
              <w:spacing w:after="0" w:line="240" w:lineRule="auto"/>
              <w:jc w:val="center"/>
              <w:rPr>
                <w:rFonts w:ascii="Tahoma" w:eastAsia="Times New Roman" w:hAnsi="Tahoma" w:cs="Tahoma"/>
                <w:color w:val="000000"/>
                <w:sz w:val="24"/>
                <w:szCs w:val="24"/>
                <w:lang w:eastAsia="en-GB"/>
              </w:rPr>
            </w:pPr>
            <w:r w:rsidRPr="009C5F41">
              <w:rPr>
                <w:rFonts w:ascii="Tahoma" w:eastAsia="Times New Roman" w:hAnsi="Tahoma" w:cs="Tahoma"/>
                <w:color w:val="000000"/>
                <w:sz w:val="24"/>
                <w:szCs w:val="24"/>
                <w:lang w:eastAsia="en-GB"/>
              </w:rPr>
              <w:t>Seeds</w:t>
            </w:r>
          </w:p>
        </w:tc>
        <w:tc>
          <w:tcPr>
            <w:tcW w:w="700" w:type="pct"/>
            <w:shd w:val="clear" w:color="auto" w:fill="auto"/>
            <w:noWrap/>
            <w:vAlign w:val="bottom"/>
          </w:tcPr>
          <w:p w14:paraId="25779CBD" w14:textId="53C4A91B" w:rsidR="000C6A7A" w:rsidRPr="0012303C" w:rsidRDefault="003F36F2" w:rsidP="009C5F41">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100</w:t>
            </w:r>
          </w:p>
        </w:tc>
        <w:tc>
          <w:tcPr>
            <w:tcW w:w="987" w:type="pct"/>
            <w:shd w:val="clear" w:color="auto" w:fill="auto"/>
            <w:noWrap/>
            <w:vAlign w:val="center"/>
          </w:tcPr>
          <w:p w14:paraId="78C4B26F" w14:textId="6F562561" w:rsidR="000C6A7A" w:rsidRPr="0080216D" w:rsidRDefault="003F36F2">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1000</w:t>
            </w:r>
          </w:p>
        </w:tc>
        <w:tc>
          <w:tcPr>
            <w:tcW w:w="1229" w:type="pct"/>
            <w:shd w:val="clear" w:color="auto" w:fill="auto"/>
            <w:noWrap/>
            <w:vAlign w:val="bottom"/>
          </w:tcPr>
          <w:p w14:paraId="2CFE39DF" w14:textId="4D7AC01F" w:rsidR="000C6A7A" w:rsidRPr="00437F95" w:rsidRDefault="003F36F2" w:rsidP="003F36F2">
            <w:pPr>
              <w:spacing w:after="0" w:line="240" w:lineRule="auto"/>
              <w:jc w:val="center"/>
              <w:rPr>
                <w:rFonts w:eastAsia="Times New Roman" w:cs="Calibri"/>
                <w:color w:val="000000"/>
                <w:lang w:eastAsia="en-GB"/>
              </w:rPr>
            </w:pPr>
            <w:r>
              <w:rPr>
                <w:rFonts w:eastAsia="Times New Roman" w:cs="Calibri"/>
                <w:color w:val="000000"/>
                <w:lang w:eastAsia="en-GB"/>
              </w:rPr>
              <w:t>100,000.00</w:t>
            </w:r>
          </w:p>
        </w:tc>
      </w:tr>
      <w:tr w:rsidR="000C6A7A" w:rsidRPr="00437F95" w14:paraId="5AD46BEF" w14:textId="77777777" w:rsidTr="007049A7">
        <w:trPr>
          <w:trHeight w:val="315"/>
        </w:trPr>
        <w:tc>
          <w:tcPr>
            <w:tcW w:w="1154" w:type="pct"/>
            <w:shd w:val="clear" w:color="auto" w:fill="auto"/>
            <w:noWrap/>
            <w:vAlign w:val="center"/>
            <w:hideMark/>
          </w:tcPr>
          <w:p w14:paraId="61400ED6" w14:textId="77777777" w:rsidR="000C6A7A" w:rsidRPr="00437F95" w:rsidRDefault="000C6A7A" w:rsidP="00E8075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 xml:space="preserve">Coconut </w:t>
            </w:r>
          </w:p>
        </w:tc>
        <w:tc>
          <w:tcPr>
            <w:tcW w:w="930" w:type="pct"/>
            <w:shd w:val="clear" w:color="auto" w:fill="auto"/>
            <w:vAlign w:val="center"/>
            <w:hideMark/>
          </w:tcPr>
          <w:p w14:paraId="71860387" w14:textId="77777777" w:rsidR="000C6A7A" w:rsidRPr="0080216D" w:rsidRDefault="000C6A7A" w:rsidP="0012303C">
            <w:pPr>
              <w:spacing w:after="0" w:line="240" w:lineRule="auto"/>
              <w:jc w:val="center"/>
              <w:rPr>
                <w:rFonts w:ascii="Tahoma" w:eastAsia="Times New Roman" w:hAnsi="Tahoma" w:cs="Tahoma"/>
                <w:color w:val="000000"/>
                <w:sz w:val="24"/>
                <w:szCs w:val="24"/>
                <w:lang w:eastAsia="en-GB"/>
              </w:rPr>
            </w:pPr>
            <w:r w:rsidRPr="009C5F41">
              <w:rPr>
                <w:rFonts w:ascii="Tahoma" w:eastAsia="Times New Roman" w:hAnsi="Tahoma" w:cs="Tahoma"/>
                <w:color w:val="000000"/>
                <w:sz w:val="24"/>
                <w:szCs w:val="24"/>
                <w:lang w:eastAsia="en-GB"/>
              </w:rPr>
              <w:t>S</w:t>
            </w:r>
            <w:r w:rsidRPr="0080216D">
              <w:rPr>
                <w:rFonts w:ascii="Tahoma" w:eastAsia="Times New Roman" w:hAnsi="Tahoma" w:cs="Tahoma"/>
                <w:color w:val="000000"/>
                <w:sz w:val="24"/>
                <w:szCs w:val="24"/>
                <w:lang w:eastAsia="en-GB"/>
              </w:rPr>
              <w:t>eedlings</w:t>
            </w:r>
          </w:p>
        </w:tc>
        <w:tc>
          <w:tcPr>
            <w:tcW w:w="700" w:type="pct"/>
            <w:shd w:val="clear" w:color="auto" w:fill="auto"/>
            <w:noWrap/>
            <w:vAlign w:val="bottom"/>
          </w:tcPr>
          <w:p w14:paraId="3D423F70" w14:textId="2008175F" w:rsidR="000C6A7A" w:rsidRPr="0012303C" w:rsidRDefault="00571784" w:rsidP="00571784">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r w:rsidR="003F36F2">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110</w:t>
            </w:r>
          </w:p>
        </w:tc>
        <w:tc>
          <w:tcPr>
            <w:tcW w:w="987" w:type="pct"/>
            <w:shd w:val="clear" w:color="auto" w:fill="auto"/>
            <w:noWrap/>
            <w:vAlign w:val="center"/>
          </w:tcPr>
          <w:p w14:paraId="31888D05" w14:textId="0D7F72C2" w:rsidR="000C6A7A" w:rsidRPr="0080216D" w:rsidRDefault="003F36F2">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2,500</w:t>
            </w:r>
          </w:p>
        </w:tc>
        <w:tc>
          <w:tcPr>
            <w:tcW w:w="1229" w:type="pct"/>
            <w:shd w:val="clear" w:color="auto" w:fill="auto"/>
            <w:noWrap/>
            <w:vAlign w:val="bottom"/>
          </w:tcPr>
          <w:p w14:paraId="5E96D0C8" w14:textId="05CFA8E8" w:rsidR="000C6A7A" w:rsidRPr="00437F95" w:rsidRDefault="003F36F2">
            <w:pPr>
              <w:spacing w:after="0" w:line="240" w:lineRule="auto"/>
              <w:jc w:val="center"/>
              <w:rPr>
                <w:rFonts w:eastAsia="Times New Roman" w:cs="Calibri"/>
                <w:color w:val="000000"/>
                <w:lang w:eastAsia="en-GB"/>
              </w:rPr>
            </w:pPr>
            <w:r>
              <w:rPr>
                <w:rFonts w:eastAsia="Times New Roman" w:cs="Calibri"/>
                <w:color w:val="000000"/>
                <w:lang w:eastAsia="en-GB"/>
              </w:rPr>
              <w:t>*2,500,000.00</w:t>
            </w:r>
          </w:p>
        </w:tc>
      </w:tr>
      <w:tr w:rsidR="000C6A7A" w:rsidRPr="00437F95" w14:paraId="45C98D61" w14:textId="77777777" w:rsidTr="007049A7">
        <w:trPr>
          <w:trHeight w:val="315"/>
        </w:trPr>
        <w:tc>
          <w:tcPr>
            <w:tcW w:w="1154" w:type="pct"/>
            <w:shd w:val="clear" w:color="auto" w:fill="auto"/>
            <w:noWrap/>
            <w:vAlign w:val="center"/>
            <w:hideMark/>
          </w:tcPr>
          <w:p w14:paraId="5FF88F22"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Grand total</w:t>
            </w:r>
          </w:p>
        </w:tc>
        <w:tc>
          <w:tcPr>
            <w:tcW w:w="930" w:type="pct"/>
            <w:shd w:val="clear" w:color="auto" w:fill="auto"/>
            <w:vAlign w:val="center"/>
            <w:hideMark/>
          </w:tcPr>
          <w:p w14:paraId="5D97F8D2" w14:textId="5EE507A2" w:rsidR="000C6A7A" w:rsidRPr="009C5F41" w:rsidRDefault="000C6A7A" w:rsidP="0012303C">
            <w:pPr>
              <w:spacing w:after="0" w:line="240" w:lineRule="auto"/>
              <w:jc w:val="center"/>
              <w:rPr>
                <w:rFonts w:ascii="Tahoma" w:eastAsia="Times New Roman" w:hAnsi="Tahoma" w:cs="Tahoma"/>
                <w:color w:val="000000"/>
                <w:sz w:val="24"/>
                <w:szCs w:val="24"/>
                <w:lang w:eastAsia="en-GB"/>
              </w:rPr>
            </w:pPr>
          </w:p>
        </w:tc>
        <w:tc>
          <w:tcPr>
            <w:tcW w:w="700" w:type="pct"/>
            <w:shd w:val="clear" w:color="auto" w:fill="auto"/>
            <w:noWrap/>
            <w:vAlign w:val="center"/>
          </w:tcPr>
          <w:p w14:paraId="2A317897" w14:textId="5CE16B12"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987" w:type="pct"/>
            <w:shd w:val="clear" w:color="auto" w:fill="auto"/>
            <w:noWrap/>
            <w:vAlign w:val="center"/>
          </w:tcPr>
          <w:p w14:paraId="46EC0CB3" w14:textId="504C7E54"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1229" w:type="pct"/>
            <w:shd w:val="clear" w:color="auto" w:fill="auto"/>
            <w:noWrap/>
            <w:vAlign w:val="center"/>
          </w:tcPr>
          <w:p w14:paraId="68B012AE" w14:textId="2D1946DA" w:rsidR="000C6A7A" w:rsidRPr="00437F95" w:rsidRDefault="00CE0E7C" w:rsidP="0012303C">
            <w:pPr>
              <w:spacing w:after="0" w:line="240" w:lineRule="auto"/>
              <w:jc w:val="center"/>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2,600,000.00</w:t>
            </w:r>
          </w:p>
        </w:tc>
      </w:tr>
    </w:tbl>
    <w:p w14:paraId="73D9D9F7" w14:textId="7E5053BD" w:rsidR="003F36F2" w:rsidRPr="003F5D34" w:rsidRDefault="003F36F2" w:rsidP="00CE0E7C">
      <w:pPr>
        <w:pStyle w:val="Heading1"/>
        <w:spacing w:before="120" w:after="120" w:line="240" w:lineRule="auto"/>
        <w:ind w:left="567"/>
        <w:jc w:val="both"/>
        <w:rPr>
          <w:rFonts w:ascii="Tahoma" w:eastAsia="Times New Roman" w:hAnsi="Tahoma" w:cs="Tahoma"/>
          <w:i/>
          <w:color w:val="auto"/>
          <w:sz w:val="22"/>
          <w:szCs w:val="22"/>
          <w:lang w:val="en-US"/>
        </w:rPr>
      </w:pPr>
      <w:bookmarkStart w:id="80" w:name="_Toc99718233"/>
      <w:bookmarkStart w:id="81" w:name="_Toc52992093"/>
      <w:bookmarkStart w:id="82" w:name="_Toc99718234"/>
      <w:bookmarkEnd w:id="71"/>
      <w:bookmarkEnd w:id="80"/>
      <w:bookmarkEnd w:id="81"/>
      <w:r w:rsidRPr="003F5D34">
        <w:rPr>
          <w:rFonts w:ascii="Tahoma" w:eastAsia="Times New Roman" w:hAnsi="Tahoma" w:cs="Tahoma"/>
          <w:b/>
          <w:i/>
          <w:color w:val="auto"/>
          <w:sz w:val="22"/>
          <w:szCs w:val="22"/>
          <w:lang w:val="en-US"/>
        </w:rPr>
        <w:t xml:space="preserve">* </w:t>
      </w:r>
      <w:r w:rsidRPr="003F5D34">
        <w:rPr>
          <w:rFonts w:ascii="Tahoma" w:eastAsia="Times New Roman" w:hAnsi="Tahoma" w:cs="Tahoma"/>
          <w:i/>
          <w:color w:val="auto"/>
          <w:sz w:val="22"/>
          <w:szCs w:val="22"/>
          <w:lang w:val="en-US"/>
        </w:rPr>
        <w:t xml:space="preserve">of the 1,710 seedlings </w:t>
      </w:r>
      <w:r w:rsidR="00571784" w:rsidRPr="003F5D34">
        <w:rPr>
          <w:rFonts w:ascii="Tahoma" w:eastAsia="Times New Roman" w:hAnsi="Tahoma" w:cs="Tahoma"/>
          <w:i/>
          <w:color w:val="auto"/>
          <w:sz w:val="22"/>
          <w:szCs w:val="22"/>
          <w:lang w:val="en-US"/>
        </w:rPr>
        <w:t>1,150</w:t>
      </w:r>
      <w:r w:rsidRPr="003F5D34">
        <w:rPr>
          <w:rFonts w:ascii="Tahoma" w:eastAsia="Times New Roman" w:hAnsi="Tahoma" w:cs="Tahoma"/>
          <w:i/>
          <w:color w:val="auto"/>
          <w:sz w:val="22"/>
          <w:szCs w:val="22"/>
          <w:lang w:val="en-US"/>
        </w:rPr>
        <w:t xml:space="preserve"> were distributed to the </w:t>
      </w:r>
      <w:r w:rsidR="00F644DE">
        <w:rPr>
          <w:rFonts w:ascii="Tahoma" w:eastAsia="Times New Roman" w:hAnsi="Tahoma" w:cs="Tahoma"/>
          <w:i/>
          <w:color w:val="auto"/>
          <w:sz w:val="22"/>
          <w:szCs w:val="22"/>
          <w:lang w:val="en-US"/>
        </w:rPr>
        <w:t>4</w:t>
      </w:r>
      <w:r w:rsidR="00F644DE" w:rsidRPr="003F5D34">
        <w:rPr>
          <w:rFonts w:ascii="Tahoma" w:eastAsia="Times New Roman" w:hAnsi="Tahoma" w:cs="Tahoma"/>
          <w:i/>
          <w:color w:val="auto"/>
          <w:sz w:val="22"/>
          <w:szCs w:val="22"/>
          <w:lang w:val="en-US"/>
        </w:rPr>
        <w:t xml:space="preserve"> </w:t>
      </w:r>
      <w:r w:rsidRPr="003F5D34">
        <w:rPr>
          <w:rFonts w:ascii="Tahoma" w:eastAsia="Times New Roman" w:hAnsi="Tahoma" w:cs="Tahoma"/>
          <w:i/>
          <w:color w:val="auto"/>
          <w:sz w:val="22"/>
          <w:szCs w:val="22"/>
          <w:lang w:val="en-US"/>
        </w:rPr>
        <w:t>district</w:t>
      </w:r>
      <w:r w:rsidR="00F644DE">
        <w:rPr>
          <w:rFonts w:ascii="Tahoma" w:eastAsia="Times New Roman" w:hAnsi="Tahoma" w:cs="Tahoma"/>
          <w:i/>
          <w:color w:val="auto"/>
          <w:sz w:val="22"/>
          <w:szCs w:val="22"/>
          <w:lang w:val="en-US"/>
        </w:rPr>
        <w:t>s</w:t>
      </w:r>
      <w:r w:rsidRPr="003F5D34">
        <w:rPr>
          <w:rFonts w:ascii="Tahoma" w:eastAsia="Times New Roman" w:hAnsi="Tahoma" w:cs="Tahoma"/>
          <w:i/>
          <w:color w:val="auto"/>
          <w:sz w:val="22"/>
          <w:szCs w:val="22"/>
          <w:lang w:val="en-US"/>
        </w:rPr>
        <w:t xml:space="preserve"> as a kind donation to establish a community based nurseries in </w:t>
      </w:r>
      <w:r w:rsidR="00F644DE">
        <w:rPr>
          <w:rFonts w:ascii="Tahoma" w:eastAsia="Times New Roman" w:hAnsi="Tahoma" w:cs="Tahoma"/>
          <w:i/>
          <w:color w:val="auto"/>
          <w:sz w:val="22"/>
          <w:szCs w:val="22"/>
          <w:lang w:val="en-US"/>
        </w:rPr>
        <w:t xml:space="preserve">Mkinga, </w:t>
      </w:r>
      <w:proofErr w:type="spellStart"/>
      <w:r w:rsidR="00F644DE">
        <w:rPr>
          <w:rFonts w:ascii="Tahoma" w:eastAsia="Times New Roman" w:hAnsi="Tahoma" w:cs="Tahoma"/>
          <w:i/>
          <w:color w:val="auto"/>
          <w:sz w:val="22"/>
          <w:szCs w:val="22"/>
          <w:lang w:val="en-US"/>
        </w:rPr>
        <w:t>Muheza</w:t>
      </w:r>
      <w:proofErr w:type="spellEnd"/>
      <w:r w:rsidR="00F644DE">
        <w:rPr>
          <w:rFonts w:ascii="Tahoma" w:eastAsia="Times New Roman" w:hAnsi="Tahoma" w:cs="Tahoma"/>
          <w:i/>
          <w:color w:val="auto"/>
          <w:sz w:val="22"/>
          <w:szCs w:val="22"/>
          <w:lang w:val="en-US"/>
        </w:rPr>
        <w:t xml:space="preserve">, </w:t>
      </w:r>
      <w:r w:rsidRPr="003F5D34">
        <w:rPr>
          <w:rFonts w:ascii="Tahoma" w:eastAsia="Times New Roman" w:hAnsi="Tahoma" w:cs="Tahoma"/>
          <w:i/>
          <w:color w:val="auto"/>
          <w:sz w:val="22"/>
          <w:szCs w:val="22"/>
          <w:lang w:val="en-US"/>
        </w:rPr>
        <w:t xml:space="preserve">Same and </w:t>
      </w:r>
      <w:proofErr w:type="spellStart"/>
      <w:r w:rsidRPr="003F5D34">
        <w:rPr>
          <w:rFonts w:ascii="Tahoma" w:eastAsia="Times New Roman" w:hAnsi="Tahoma" w:cs="Tahoma"/>
          <w:i/>
          <w:color w:val="auto"/>
          <w:sz w:val="22"/>
          <w:szCs w:val="22"/>
          <w:lang w:val="en-US"/>
        </w:rPr>
        <w:t>Mtama</w:t>
      </w:r>
      <w:proofErr w:type="spellEnd"/>
    </w:p>
    <w:p w14:paraId="6AB56027" w14:textId="5ECCDA26"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r w:rsidRPr="00C738E1">
        <w:rPr>
          <w:rFonts w:ascii="Tahoma" w:eastAsia="Times New Roman" w:hAnsi="Tahoma" w:cs="Tahoma"/>
          <w:b/>
          <w:color w:val="auto"/>
          <w:sz w:val="24"/>
          <w:szCs w:val="24"/>
          <w:lang w:val="en-US"/>
        </w:rPr>
        <w:t>Monitoring and Evaluation</w:t>
      </w:r>
      <w:bookmarkEnd w:id="82"/>
      <w:r w:rsidRPr="00C738E1">
        <w:rPr>
          <w:rFonts w:ascii="Tahoma" w:eastAsia="Times New Roman" w:hAnsi="Tahoma" w:cs="Tahoma"/>
          <w:b/>
          <w:color w:val="auto"/>
          <w:sz w:val="24"/>
          <w:szCs w:val="24"/>
          <w:lang w:val="en-US"/>
        </w:rPr>
        <w:t xml:space="preserve"> </w:t>
      </w:r>
    </w:p>
    <w:p w14:paraId="3B3B93C3" w14:textId="77777777" w:rsidR="00284E8E"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p>
    <w:p w14:paraId="79B16C65" w14:textId="10883EF0" w:rsidR="00F403F6" w:rsidRDefault="00F403F6" w:rsidP="0095657A">
      <w:pPr>
        <w:spacing w:after="0" w:line="240" w:lineRule="auto"/>
        <w:jc w:val="both"/>
        <w:rPr>
          <w:rFonts w:ascii="Tahoma" w:hAnsi="Tahoma" w:cs="Tahoma"/>
          <w:sz w:val="24"/>
          <w:szCs w:val="24"/>
          <w:lang w:val="en-US"/>
        </w:rPr>
      </w:pPr>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06B0BFE6"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83" w:name="_Toc99718235"/>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w:t>
      </w:r>
      <w:r w:rsidR="00D62FB8">
        <w:rPr>
          <w:rFonts w:ascii="Tahoma" w:eastAsia="Times New Roman" w:hAnsi="Tahoma" w:cs="Tahoma"/>
          <w:b/>
          <w:color w:val="auto"/>
          <w:sz w:val="24"/>
          <w:szCs w:val="24"/>
          <w:lang w:val="en-US"/>
        </w:rPr>
        <w:t>2</w:t>
      </w:r>
      <w:r w:rsidRPr="00C738E1">
        <w:rPr>
          <w:rFonts w:ascii="Tahoma" w:eastAsia="Times New Roman" w:hAnsi="Tahoma" w:cs="Tahoma"/>
          <w:b/>
          <w:color w:val="auto"/>
          <w:sz w:val="24"/>
          <w:szCs w:val="24"/>
          <w:lang w:val="en-US"/>
        </w:rPr>
        <w:t>)</w:t>
      </w:r>
      <w:bookmarkEnd w:id="83"/>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03EDEA12" w:rsidR="0025111A" w:rsidRPr="00F25AEB" w:rsidRDefault="007049A7" w:rsidP="009C5F4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1350" w:type="dxa"/>
          </w:tcPr>
          <w:p w14:paraId="78BAFE95" w14:textId="257ED263" w:rsidR="0025111A" w:rsidRPr="00F25AEB" w:rsidRDefault="007049A7" w:rsidP="00284E8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2B33E0A1" w:rsidR="0025111A" w:rsidRPr="00F25AEB" w:rsidRDefault="007049A7"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1417" w:type="dxa"/>
          </w:tcPr>
          <w:p w14:paraId="0F26278F" w14:textId="0CD4C121" w:rsidR="0025111A" w:rsidRPr="00B8707B" w:rsidRDefault="007049A7" w:rsidP="009C5F41">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24</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64C337A3" w:rsidR="0025111A" w:rsidRPr="00F25AEB" w:rsidRDefault="000C6A7A" w:rsidP="009C5F4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10</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5D2987A"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B30600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C66DF89"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219A763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4500E9C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4F151471"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F84FA6">
        <w:tc>
          <w:tcPr>
            <w:tcW w:w="709" w:type="dxa"/>
          </w:tcPr>
          <w:p w14:paraId="720A4F21"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108A9D1A" w14:textId="07705A41"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0B9A884" w14:textId="7C43325F"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5D82A106" w14:textId="38F060A5"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7768518C" w14:textId="78B876C6"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32D17CD8"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1848"/>
        <w:gridCol w:w="1134"/>
        <w:gridCol w:w="1134"/>
        <w:gridCol w:w="1276"/>
        <w:gridCol w:w="992"/>
        <w:gridCol w:w="1979"/>
      </w:tblGrid>
      <w:tr w:rsidR="0025111A" w:rsidRPr="00B8707B" w14:paraId="416442F1" w14:textId="77777777" w:rsidTr="00A21730">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1848" w:type="dxa"/>
            <w:tcBorders>
              <w:top w:val="single" w:sz="4" w:space="0" w:color="auto"/>
              <w:bottom w:val="single" w:sz="4" w:space="0" w:color="auto"/>
            </w:tcBorders>
          </w:tcPr>
          <w:p w14:paraId="3C8E927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134" w:type="dxa"/>
            <w:tcBorders>
              <w:top w:val="single" w:sz="4" w:space="0" w:color="auto"/>
              <w:bottom w:val="single" w:sz="4" w:space="0" w:color="auto"/>
            </w:tcBorders>
          </w:tcPr>
          <w:p w14:paraId="121426B2" w14:textId="73342B35" w:rsidR="0025111A" w:rsidRPr="00B8707B" w:rsidRDefault="005056CE" w:rsidP="00EE2417">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Gender</w:t>
            </w:r>
          </w:p>
        </w:tc>
        <w:tc>
          <w:tcPr>
            <w:tcW w:w="1134" w:type="dxa"/>
            <w:tcBorders>
              <w:top w:val="single" w:sz="4" w:space="0" w:color="auto"/>
              <w:bottom w:val="single" w:sz="4" w:space="0" w:color="auto"/>
            </w:tcBorders>
          </w:tcPr>
          <w:p w14:paraId="25CBC6DC" w14:textId="0650B4D0" w:rsidR="0025111A" w:rsidRPr="00B8707B" w:rsidRDefault="005056CE" w:rsidP="00EE2417">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Highest Degree</w:t>
            </w:r>
          </w:p>
        </w:tc>
        <w:tc>
          <w:tcPr>
            <w:tcW w:w="1276" w:type="dxa"/>
            <w:tcBorders>
              <w:top w:val="single" w:sz="4" w:space="0" w:color="auto"/>
              <w:bottom w:val="single" w:sz="4" w:space="0" w:color="auto"/>
            </w:tcBorders>
          </w:tcPr>
          <w:p w14:paraId="1598A85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2" w:type="dxa"/>
            <w:tcBorders>
              <w:top w:val="single" w:sz="4" w:space="0" w:color="auto"/>
              <w:bottom w:val="single" w:sz="4" w:space="0" w:color="auto"/>
            </w:tcBorders>
          </w:tcPr>
          <w:p w14:paraId="1C7DB5FE"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979" w:type="dxa"/>
            <w:tcBorders>
              <w:top w:val="single" w:sz="4" w:space="0" w:color="auto"/>
              <w:bottom w:val="single" w:sz="4" w:space="0" w:color="auto"/>
            </w:tcBorders>
          </w:tcPr>
          <w:p w14:paraId="1DBB9C34"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5056CE" w:rsidRPr="00B8707B" w14:paraId="4E715A33" w14:textId="77777777" w:rsidTr="00A21730">
        <w:tc>
          <w:tcPr>
            <w:tcW w:w="709" w:type="dxa"/>
          </w:tcPr>
          <w:p w14:paraId="688E6C89" w14:textId="72E7AD70" w:rsidR="005056CE" w:rsidRDefault="005056CE" w:rsidP="006D1A9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1</w:t>
            </w:r>
          </w:p>
        </w:tc>
        <w:tc>
          <w:tcPr>
            <w:tcW w:w="1848" w:type="dxa"/>
          </w:tcPr>
          <w:p w14:paraId="3AE6B3CA" w14:textId="66C02834" w:rsidR="005056CE" w:rsidRDefault="005056CE"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 xml:space="preserve">Ruth </w:t>
            </w:r>
            <w:proofErr w:type="spellStart"/>
            <w:r>
              <w:rPr>
                <w:rFonts w:ascii="Tahoma" w:eastAsia="Times New Roman" w:hAnsi="Tahoma" w:cs="Tahoma"/>
                <w:bCs/>
                <w:sz w:val="20"/>
                <w:szCs w:val="20"/>
                <w:lang w:val="en-US"/>
              </w:rPr>
              <w:t>Minja</w:t>
            </w:r>
            <w:proofErr w:type="spellEnd"/>
          </w:p>
        </w:tc>
        <w:tc>
          <w:tcPr>
            <w:tcW w:w="1134" w:type="dxa"/>
          </w:tcPr>
          <w:p w14:paraId="3F8C1510" w14:textId="79F4612E" w:rsidR="005056CE" w:rsidRPr="00F25AEB" w:rsidRDefault="005056CE" w:rsidP="00EE2417">
            <w:pPr>
              <w:autoSpaceDE w:val="0"/>
              <w:autoSpaceDN w:val="0"/>
              <w:adjustRightInd w:val="0"/>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Female</w:t>
            </w:r>
          </w:p>
        </w:tc>
        <w:tc>
          <w:tcPr>
            <w:tcW w:w="1134" w:type="dxa"/>
          </w:tcPr>
          <w:p w14:paraId="7C10E7FE" w14:textId="210C1BC4" w:rsidR="005056CE" w:rsidRDefault="005056CE" w:rsidP="00EE2417">
            <w:pPr>
              <w:spacing w:after="0" w:line="240" w:lineRule="auto"/>
              <w:rPr>
                <w:rFonts w:ascii="Tahoma" w:eastAsia="Times New Roman" w:hAnsi="Tahoma" w:cs="Tahoma"/>
                <w:bCs/>
                <w:sz w:val="20"/>
                <w:szCs w:val="20"/>
                <w:lang w:val="en-US"/>
              </w:rPr>
            </w:pPr>
            <w:proofErr w:type="spellStart"/>
            <w:r>
              <w:rPr>
                <w:rFonts w:ascii="Tahoma" w:eastAsia="Times New Roman" w:hAnsi="Tahoma" w:cs="Tahoma"/>
                <w:bCs/>
                <w:sz w:val="20"/>
                <w:szCs w:val="20"/>
                <w:lang w:val="en-US"/>
              </w:rPr>
              <w:t>Ph.D</w:t>
            </w:r>
            <w:proofErr w:type="spellEnd"/>
          </w:p>
        </w:tc>
        <w:tc>
          <w:tcPr>
            <w:tcW w:w="1276" w:type="dxa"/>
          </w:tcPr>
          <w:p w14:paraId="2FA0EBAB" w14:textId="653C2518" w:rsidR="005056CE" w:rsidRDefault="005056CE" w:rsidP="00DF44D0">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Agronomy</w:t>
            </w:r>
          </w:p>
        </w:tc>
        <w:tc>
          <w:tcPr>
            <w:tcW w:w="992" w:type="dxa"/>
          </w:tcPr>
          <w:p w14:paraId="4B7DC448" w14:textId="38DB6247" w:rsidR="005056CE" w:rsidRDefault="005056CE" w:rsidP="006D1A9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Retired</w:t>
            </w:r>
          </w:p>
        </w:tc>
        <w:tc>
          <w:tcPr>
            <w:tcW w:w="1979" w:type="dxa"/>
          </w:tcPr>
          <w:p w14:paraId="32DFCABC" w14:textId="418C9877" w:rsidR="005056CE" w:rsidRDefault="005056CE" w:rsidP="006D1A9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TARI-HQ</w:t>
            </w:r>
          </w:p>
        </w:tc>
      </w:tr>
      <w:tr w:rsidR="006D1A91" w:rsidRPr="00B8707B" w14:paraId="1DB19EAA" w14:textId="77777777" w:rsidTr="00A21730">
        <w:tc>
          <w:tcPr>
            <w:tcW w:w="709" w:type="dxa"/>
          </w:tcPr>
          <w:p w14:paraId="01062B78" w14:textId="56D2F364" w:rsidR="006D1A91" w:rsidRDefault="005056CE" w:rsidP="006D1A9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2</w:t>
            </w:r>
          </w:p>
        </w:tc>
        <w:tc>
          <w:tcPr>
            <w:tcW w:w="1848" w:type="dxa"/>
          </w:tcPr>
          <w:p w14:paraId="64BE5D34" w14:textId="3FAFC57D" w:rsidR="006D1A91" w:rsidRDefault="005056CE" w:rsidP="006D1A91">
            <w:pPr>
              <w:spacing w:after="0" w:line="240" w:lineRule="auto"/>
              <w:rPr>
                <w:rFonts w:ascii="Tahoma" w:eastAsia="Times New Roman" w:hAnsi="Tahoma" w:cs="Tahoma"/>
                <w:bCs/>
                <w:sz w:val="20"/>
                <w:szCs w:val="20"/>
                <w:lang w:val="en-US"/>
              </w:rPr>
            </w:pPr>
            <w:proofErr w:type="spellStart"/>
            <w:r>
              <w:rPr>
                <w:rFonts w:ascii="Tahoma" w:eastAsia="Times New Roman" w:hAnsi="Tahoma" w:cs="Tahoma"/>
                <w:bCs/>
                <w:sz w:val="20"/>
                <w:szCs w:val="20"/>
                <w:lang w:val="en-US"/>
              </w:rPr>
              <w:t>Geofrey</w:t>
            </w:r>
            <w:proofErr w:type="spellEnd"/>
            <w:r>
              <w:rPr>
                <w:rFonts w:ascii="Tahoma" w:eastAsia="Times New Roman" w:hAnsi="Tahoma" w:cs="Tahoma"/>
                <w:bCs/>
                <w:sz w:val="20"/>
                <w:szCs w:val="20"/>
                <w:lang w:val="en-US"/>
              </w:rPr>
              <w:t xml:space="preserve"> </w:t>
            </w:r>
            <w:proofErr w:type="spellStart"/>
            <w:r>
              <w:rPr>
                <w:rFonts w:ascii="Tahoma" w:eastAsia="Times New Roman" w:hAnsi="Tahoma" w:cs="Tahoma"/>
                <w:bCs/>
                <w:sz w:val="20"/>
                <w:szCs w:val="20"/>
                <w:lang w:val="en-US"/>
              </w:rPr>
              <w:t>Mwingira</w:t>
            </w:r>
            <w:proofErr w:type="spellEnd"/>
          </w:p>
        </w:tc>
        <w:tc>
          <w:tcPr>
            <w:tcW w:w="1134" w:type="dxa"/>
          </w:tcPr>
          <w:p w14:paraId="760A8016" w14:textId="56CB6EEA" w:rsidR="006D1A91" w:rsidRPr="00F25AEB" w:rsidRDefault="005056CE" w:rsidP="00EE2417">
            <w:pPr>
              <w:autoSpaceDE w:val="0"/>
              <w:autoSpaceDN w:val="0"/>
              <w:adjustRightInd w:val="0"/>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tcPr>
          <w:p w14:paraId="0BE0BC63" w14:textId="6636E032" w:rsidR="006D1A91" w:rsidRDefault="005056CE" w:rsidP="00EE2417">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Dip.</w:t>
            </w:r>
          </w:p>
        </w:tc>
        <w:tc>
          <w:tcPr>
            <w:tcW w:w="1276" w:type="dxa"/>
          </w:tcPr>
          <w:p w14:paraId="47A7E720" w14:textId="2610A59A" w:rsidR="006D1A91" w:rsidRDefault="006D1A91" w:rsidP="00DF44D0">
            <w:pPr>
              <w:spacing w:after="0" w:line="240" w:lineRule="auto"/>
              <w:rPr>
                <w:rFonts w:ascii="Tahoma" w:eastAsia="Times New Roman" w:hAnsi="Tahoma" w:cs="Tahoma"/>
                <w:bCs/>
                <w:sz w:val="20"/>
                <w:szCs w:val="20"/>
                <w:lang w:val="en-US"/>
              </w:rPr>
            </w:pPr>
          </w:p>
        </w:tc>
        <w:tc>
          <w:tcPr>
            <w:tcW w:w="992" w:type="dxa"/>
          </w:tcPr>
          <w:p w14:paraId="0F5A8334" w14:textId="6D7BC743" w:rsidR="006D1A91" w:rsidRDefault="005056CE" w:rsidP="006D1A9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Retired</w:t>
            </w:r>
          </w:p>
        </w:tc>
        <w:tc>
          <w:tcPr>
            <w:tcW w:w="1979" w:type="dxa"/>
          </w:tcPr>
          <w:p w14:paraId="1E682DCC" w14:textId="6A9807E4" w:rsidR="006D1A91" w:rsidRDefault="005056CE" w:rsidP="006D1A9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TARI-</w:t>
            </w:r>
            <w:proofErr w:type="spellStart"/>
            <w:r>
              <w:rPr>
                <w:rFonts w:ascii="Tahoma" w:eastAsia="Times New Roman" w:hAnsi="Tahoma" w:cs="Tahoma"/>
                <w:bCs/>
                <w:sz w:val="20"/>
                <w:szCs w:val="20"/>
                <w:lang w:val="en-US"/>
              </w:rPr>
              <w:t>Mkuranga</w:t>
            </w:r>
            <w:proofErr w:type="spellEnd"/>
          </w:p>
        </w:tc>
      </w:tr>
    </w:tbl>
    <w:p w14:paraId="76BF5278" w14:textId="77777777" w:rsidR="0025111A" w:rsidRPr="00B8707B" w:rsidRDefault="0025111A" w:rsidP="00604621">
      <w:pPr>
        <w:pStyle w:val="Heading2"/>
      </w:pPr>
      <w:bookmarkStart w:id="84" w:name="_Toc18400523"/>
      <w:bookmarkStart w:id="85" w:name="_Toc99718236"/>
      <w:r w:rsidRPr="00B8707B">
        <w:t>Annex 3b: List of Researchers on Leave wit</w:t>
      </w:r>
      <w:r>
        <w:t>hout Pay by Station</w:t>
      </w:r>
      <w:bookmarkEnd w:id="84"/>
      <w:bookmarkEnd w:id="85"/>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2DE9C04C"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5906D9">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73DAEEBD" w:rsidR="0025111A" w:rsidRPr="00B8707B" w:rsidRDefault="0025111A" w:rsidP="00554FB8">
      <w:pPr>
        <w:pStyle w:val="Heading2"/>
        <w:jc w:val="both"/>
      </w:pPr>
      <w:bookmarkStart w:id="86" w:name="_Toc18400524"/>
      <w:bookmarkStart w:id="87" w:name="_Toc99718237"/>
      <w:r w:rsidRPr="00B8707B">
        <w:t>Annex 4</w:t>
      </w:r>
      <w:r w:rsidR="00A24DE9" w:rsidRPr="00B8707B">
        <w:t>a: Researchers</w:t>
      </w:r>
      <w:r>
        <w:t xml:space="preserve"> on Long-Term Training</w:t>
      </w:r>
      <w:bookmarkEnd w:id="86"/>
      <w:r w:rsidR="00060EFF" w:rsidRPr="00060EFF">
        <w:t xml:space="preserve"> </w:t>
      </w:r>
      <w:r w:rsidR="00060EFF">
        <w:t xml:space="preserve">for the period </w:t>
      </w:r>
      <w:r w:rsidR="00554FB8">
        <w:t xml:space="preserve">by </w:t>
      </w:r>
      <w:r w:rsidR="005056CE">
        <w:t>June</w:t>
      </w:r>
      <w:r w:rsidR="002E5D9E">
        <w:t xml:space="preserve"> </w:t>
      </w:r>
      <w:r w:rsidR="00284E8E">
        <w:t>2022</w:t>
      </w:r>
      <w:bookmarkEnd w:id="87"/>
    </w:p>
    <w:tbl>
      <w:tblPr>
        <w:tblW w:w="9078"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989"/>
        <w:gridCol w:w="709"/>
        <w:gridCol w:w="1559"/>
        <w:gridCol w:w="993"/>
        <w:gridCol w:w="1275"/>
        <w:gridCol w:w="851"/>
        <w:gridCol w:w="1276"/>
      </w:tblGrid>
      <w:tr w:rsidR="00CE0E7C" w:rsidRPr="00370DAF" w14:paraId="09648DFF" w14:textId="77777777" w:rsidTr="00F644DE">
        <w:tc>
          <w:tcPr>
            <w:tcW w:w="426" w:type="dxa"/>
            <w:tcBorders>
              <w:top w:val="single" w:sz="4" w:space="0" w:color="auto"/>
              <w:bottom w:val="single" w:sz="4" w:space="0" w:color="auto"/>
            </w:tcBorders>
            <w:vAlign w:val="center"/>
          </w:tcPr>
          <w:p w14:paraId="42D09D88" w14:textId="77777777" w:rsidR="00CE0E7C" w:rsidRPr="00370DAF" w:rsidRDefault="00CE0E7C"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989" w:type="dxa"/>
            <w:tcBorders>
              <w:top w:val="single" w:sz="4" w:space="0" w:color="auto"/>
              <w:bottom w:val="single" w:sz="4" w:space="0" w:color="auto"/>
            </w:tcBorders>
            <w:vAlign w:val="center"/>
          </w:tcPr>
          <w:p w14:paraId="583853D4"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09" w:type="dxa"/>
            <w:tcBorders>
              <w:top w:val="single" w:sz="4" w:space="0" w:color="auto"/>
              <w:bottom w:val="single" w:sz="4" w:space="0" w:color="auto"/>
            </w:tcBorders>
            <w:vAlign w:val="center"/>
          </w:tcPr>
          <w:p w14:paraId="03F4DBAA" w14:textId="77777777" w:rsidR="00CE0E7C" w:rsidRPr="00370DAF" w:rsidRDefault="00CE0E7C" w:rsidP="00F644DE">
            <w:pPr>
              <w:spacing w:after="0" w:line="240" w:lineRule="auto"/>
              <w:ind w:left="-386" w:right="-108"/>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559" w:type="dxa"/>
            <w:tcBorders>
              <w:top w:val="single" w:sz="4" w:space="0" w:color="auto"/>
              <w:bottom w:val="single" w:sz="4" w:space="0" w:color="auto"/>
            </w:tcBorders>
            <w:vAlign w:val="center"/>
          </w:tcPr>
          <w:p w14:paraId="639BAE98" w14:textId="77777777" w:rsidR="00CE0E7C" w:rsidRPr="00370DAF" w:rsidRDefault="00CE0E7C"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276" w:type="dxa"/>
            <w:tcBorders>
              <w:top w:val="single" w:sz="4" w:space="0" w:color="auto"/>
              <w:bottom w:val="single" w:sz="4" w:space="0" w:color="auto"/>
            </w:tcBorders>
            <w:vAlign w:val="center"/>
          </w:tcPr>
          <w:p w14:paraId="2A5C0287"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r>
      <w:tr w:rsidR="00CE0E7C" w:rsidRPr="00370DAF" w14:paraId="096A8345" w14:textId="77777777" w:rsidTr="00F644DE">
        <w:tc>
          <w:tcPr>
            <w:tcW w:w="426" w:type="dxa"/>
            <w:tcBorders>
              <w:top w:val="single" w:sz="4" w:space="0" w:color="auto"/>
            </w:tcBorders>
            <w:vAlign w:val="center"/>
          </w:tcPr>
          <w:p w14:paraId="71A83252"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989" w:type="dxa"/>
            <w:tcBorders>
              <w:top w:val="single" w:sz="4" w:space="0" w:color="auto"/>
            </w:tcBorders>
            <w:vAlign w:val="center"/>
          </w:tcPr>
          <w:p w14:paraId="5C9F66F4"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proofErr w:type="spellStart"/>
            <w:r w:rsidRPr="00370DAF">
              <w:rPr>
                <w:rFonts w:ascii="Tahoma" w:eastAsia="Times New Roman" w:hAnsi="Tahoma" w:cs="Tahoma"/>
                <w:sz w:val="16"/>
                <w:szCs w:val="16"/>
                <w:lang w:val="en-US"/>
              </w:rPr>
              <w:t>Vailet</w:t>
            </w:r>
            <w:proofErr w:type="spellEnd"/>
            <w:r w:rsidRPr="00370DAF">
              <w:rPr>
                <w:rFonts w:ascii="Tahoma" w:eastAsia="Times New Roman" w:hAnsi="Tahoma" w:cs="Tahoma"/>
                <w:sz w:val="16"/>
                <w:szCs w:val="16"/>
                <w:lang w:val="en-US"/>
              </w:rPr>
              <w:t xml:space="preserve"> </w:t>
            </w:r>
            <w:proofErr w:type="spellStart"/>
            <w:r w:rsidRPr="00370DAF">
              <w:rPr>
                <w:rFonts w:ascii="Tahoma" w:eastAsia="Times New Roman" w:hAnsi="Tahoma" w:cs="Tahoma"/>
                <w:sz w:val="16"/>
                <w:szCs w:val="16"/>
                <w:lang w:val="en-US"/>
              </w:rPr>
              <w:t>Mwaijande</w:t>
            </w:r>
            <w:proofErr w:type="spellEnd"/>
          </w:p>
        </w:tc>
        <w:tc>
          <w:tcPr>
            <w:tcW w:w="709" w:type="dxa"/>
            <w:tcBorders>
              <w:top w:val="single" w:sz="4" w:space="0" w:color="auto"/>
            </w:tcBorders>
            <w:vAlign w:val="center"/>
          </w:tcPr>
          <w:p w14:paraId="6A3D7F85"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tcBorders>
              <w:top w:val="single" w:sz="4" w:space="0" w:color="auto"/>
            </w:tcBorders>
            <w:vAlign w:val="center"/>
          </w:tcPr>
          <w:p w14:paraId="54520C33" w14:textId="77777777" w:rsidR="00CE0E7C" w:rsidRPr="00370DAF" w:rsidRDefault="00CE0E7C" w:rsidP="00F644DE">
            <w:pPr>
              <w:spacing w:after="0" w:line="240" w:lineRule="auto"/>
              <w:ind w:left="-242" w:right="-106"/>
              <w:jc w:val="center"/>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Wagengen</w:t>
            </w:r>
            <w:proofErr w:type="spellEnd"/>
            <w:r w:rsidRPr="00370DAF">
              <w:rPr>
                <w:rFonts w:ascii="Tahoma" w:eastAsia="Times New Roman" w:hAnsi="Tahoma" w:cs="Tahoma"/>
                <w:sz w:val="16"/>
                <w:szCs w:val="16"/>
                <w:lang w:val="en-US"/>
              </w:rPr>
              <w:t>-Holland</w:t>
            </w:r>
          </w:p>
        </w:tc>
        <w:tc>
          <w:tcPr>
            <w:tcW w:w="993" w:type="dxa"/>
            <w:tcBorders>
              <w:top w:val="single" w:sz="4" w:space="0" w:color="auto"/>
            </w:tcBorders>
            <w:vAlign w:val="center"/>
          </w:tcPr>
          <w:p w14:paraId="6AAAD62B"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276" w:type="dxa"/>
            <w:tcBorders>
              <w:top w:val="single" w:sz="4" w:space="0" w:color="auto"/>
            </w:tcBorders>
            <w:vAlign w:val="center"/>
          </w:tcPr>
          <w:p w14:paraId="10E5641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r>
      <w:tr w:rsidR="00CE0E7C" w:rsidRPr="00370DAF" w14:paraId="62FD55CC" w14:textId="77777777" w:rsidTr="00F644DE">
        <w:tc>
          <w:tcPr>
            <w:tcW w:w="426" w:type="dxa"/>
            <w:vAlign w:val="center"/>
          </w:tcPr>
          <w:p w14:paraId="563AB2C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989" w:type="dxa"/>
            <w:vAlign w:val="center"/>
          </w:tcPr>
          <w:p w14:paraId="24E9456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Mr. Emmanuel </w:t>
            </w:r>
            <w:proofErr w:type="spellStart"/>
            <w:r w:rsidRPr="00370DAF">
              <w:rPr>
                <w:rFonts w:ascii="Tahoma" w:eastAsia="Times New Roman" w:hAnsi="Tahoma" w:cs="Tahoma"/>
                <w:sz w:val="16"/>
                <w:szCs w:val="16"/>
                <w:lang w:val="en-US"/>
              </w:rPr>
              <w:t>Mrema</w:t>
            </w:r>
            <w:proofErr w:type="spellEnd"/>
          </w:p>
        </w:tc>
        <w:tc>
          <w:tcPr>
            <w:tcW w:w="709" w:type="dxa"/>
            <w:vAlign w:val="center"/>
          </w:tcPr>
          <w:p w14:paraId="241924DD"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559" w:type="dxa"/>
            <w:vAlign w:val="center"/>
          </w:tcPr>
          <w:p w14:paraId="73A809F3"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Accra-Ghana</w:t>
            </w:r>
          </w:p>
        </w:tc>
        <w:tc>
          <w:tcPr>
            <w:tcW w:w="993" w:type="dxa"/>
            <w:vAlign w:val="center"/>
          </w:tcPr>
          <w:p w14:paraId="10929D0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6B751903" w14:textId="77777777" w:rsidR="00CE0E7C" w:rsidRPr="00370DAF" w:rsidRDefault="00CE0E7C" w:rsidP="004E4481">
            <w:pPr>
              <w:spacing w:after="0" w:line="240" w:lineRule="auto"/>
              <w:jc w:val="center"/>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NextGen</w:t>
            </w:r>
            <w:proofErr w:type="spellEnd"/>
          </w:p>
        </w:tc>
      </w:tr>
      <w:tr w:rsidR="00CE0E7C" w:rsidRPr="00370DAF" w14:paraId="28B7C260" w14:textId="77777777" w:rsidTr="00F644DE">
        <w:trPr>
          <w:trHeight w:val="258"/>
        </w:trPr>
        <w:tc>
          <w:tcPr>
            <w:tcW w:w="426" w:type="dxa"/>
            <w:vAlign w:val="center"/>
          </w:tcPr>
          <w:p w14:paraId="55DCA025" w14:textId="25F424B1" w:rsidR="00CE0E7C" w:rsidRPr="00370DAF" w:rsidRDefault="00CE0E7C" w:rsidP="004E4481">
            <w:pPr>
              <w:spacing w:after="0" w:line="240" w:lineRule="auto"/>
              <w:jc w:val="center"/>
              <w:rPr>
                <w:rFonts w:ascii="Tahoma" w:eastAsia="Times New Roman" w:hAnsi="Tahoma" w:cs="Tahoma"/>
                <w:sz w:val="16"/>
                <w:szCs w:val="16"/>
                <w:lang w:val="en-US"/>
              </w:rPr>
            </w:pPr>
            <w:r>
              <w:rPr>
                <w:rFonts w:ascii="Tahoma" w:eastAsia="Times New Roman" w:hAnsi="Tahoma" w:cs="Tahoma"/>
                <w:sz w:val="16"/>
                <w:szCs w:val="16"/>
                <w:lang w:val="en-US"/>
              </w:rPr>
              <w:t>3</w:t>
            </w:r>
          </w:p>
        </w:tc>
        <w:tc>
          <w:tcPr>
            <w:tcW w:w="1989" w:type="dxa"/>
            <w:vAlign w:val="center"/>
          </w:tcPr>
          <w:p w14:paraId="0BF89A1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Evangelista </w:t>
            </w:r>
            <w:proofErr w:type="spellStart"/>
            <w:r w:rsidRPr="00370DAF">
              <w:rPr>
                <w:rFonts w:ascii="Tahoma" w:eastAsia="Times New Roman" w:hAnsi="Tahoma" w:cs="Tahoma"/>
                <w:sz w:val="16"/>
                <w:szCs w:val="16"/>
                <w:lang w:val="en-US"/>
              </w:rPr>
              <w:t>Chiunga</w:t>
            </w:r>
            <w:proofErr w:type="spellEnd"/>
          </w:p>
        </w:tc>
        <w:tc>
          <w:tcPr>
            <w:tcW w:w="709" w:type="dxa"/>
            <w:vAlign w:val="center"/>
          </w:tcPr>
          <w:p w14:paraId="5B3D08E0"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vAlign w:val="center"/>
          </w:tcPr>
          <w:p w14:paraId="4F8A5802"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2382F710" w14:textId="77777777" w:rsidR="00CE0E7C" w:rsidRPr="00370DAF" w:rsidRDefault="00CE0E7C" w:rsidP="00F644DE">
            <w:pPr>
              <w:spacing w:after="0" w:line="240" w:lineRule="auto"/>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0A5337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r>
    </w:tbl>
    <w:p w14:paraId="7F5D83EF" w14:textId="6C620D64" w:rsidR="00554FB8" w:rsidRPr="00B8707B" w:rsidRDefault="0025111A" w:rsidP="00554FB8">
      <w:pPr>
        <w:pStyle w:val="Heading2"/>
        <w:jc w:val="both"/>
      </w:pPr>
      <w:bookmarkStart w:id="88" w:name="_Toc18400525"/>
      <w:bookmarkStart w:id="89" w:name="_Toc99718238"/>
      <w:r w:rsidRPr="00B8707B">
        <w:t>Annex 4b: Support Staff on</w:t>
      </w:r>
      <w:r>
        <w:t xml:space="preserve"> Long-term Training</w:t>
      </w:r>
      <w:bookmarkEnd w:id="88"/>
      <w:r w:rsidR="00060EFF">
        <w:t xml:space="preserve"> for the period </w:t>
      </w:r>
      <w:r w:rsidR="005A7B37">
        <w:t xml:space="preserve">by </w:t>
      </w:r>
      <w:proofErr w:type="spellStart"/>
      <w:r w:rsidR="003F5D34">
        <w:t>JuneJune</w:t>
      </w:r>
      <w:proofErr w:type="spellEnd"/>
      <w:r w:rsidR="00A82D45">
        <w:t xml:space="preserve"> </w:t>
      </w:r>
      <w:r w:rsidR="001B07CE">
        <w:t xml:space="preserve">. </w:t>
      </w:r>
      <w:r w:rsidR="00A82D45">
        <w:t>202</w:t>
      </w:r>
      <w:r w:rsidR="00284E8E">
        <w:t>2</w:t>
      </w:r>
      <w:bookmarkEnd w:id="89"/>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9A7CB2">
        <w:tc>
          <w:tcPr>
            <w:tcW w:w="630"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6659C3C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1CB7925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3DC2FFB"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638" w:type="dxa"/>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43BA562E"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567" w:type="dxa"/>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653DB5">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653DB5">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276" w:type="dxa"/>
          </w:tcPr>
          <w:p w14:paraId="4C52E80B"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tcPr>
          <w:p w14:paraId="239CDA92"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tcPr>
          <w:p w14:paraId="5379CE15"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 xml:space="preserve">Sponsor </w:t>
            </w:r>
          </w:p>
        </w:tc>
        <w:tc>
          <w:tcPr>
            <w:tcW w:w="1275" w:type="dxa"/>
          </w:tcPr>
          <w:p w14:paraId="02E3DA91" w14:textId="77777777" w:rsidR="0025111A" w:rsidRPr="00B8707B" w:rsidRDefault="0025111A" w:rsidP="00653DB5">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tcPr>
          <w:p w14:paraId="7A44A578"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9A7CB2">
        <w:tc>
          <w:tcPr>
            <w:tcW w:w="630" w:type="dxa"/>
          </w:tcPr>
          <w:p w14:paraId="55938BBC" w14:textId="549FCB1D"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18648B0F"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6437772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3EE399B8"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3C8CED4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5788B6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7C89900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4466C4D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206DF177" w14:textId="77777777" w:rsidR="0025111A" w:rsidRPr="00B8707B" w:rsidRDefault="0025111A" w:rsidP="00604621">
      <w:pPr>
        <w:pStyle w:val="Heading2"/>
      </w:pPr>
      <w:bookmarkStart w:id="90" w:name="_Toc18400526"/>
      <w:bookmarkStart w:id="91" w:name="_Toc99718239"/>
      <w:r w:rsidRPr="00B8707B">
        <w:t>Annex 5: Short-term</w:t>
      </w:r>
      <w:r>
        <w:t xml:space="preserve"> Training for Staff</w:t>
      </w:r>
      <w:bookmarkEnd w:id="90"/>
      <w:bookmarkEnd w:id="91"/>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186"/>
        <w:gridCol w:w="1507"/>
        <w:gridCol w:w="1134"/>
        <w:gridCol w:w="993"/>
        <w:gridCol w:w="1134"/>
      </w:tblGrid>
      <w:tr w:rsidR="0025111A" w:rsidRPr="00B8707B" w14:paraId="6EF601E5" w14:textId="77777777" w:rsidTr="005056CE">
        <w:tc>
          <w:tcPr>
            <w:tcW w:w="567" w:type="dxa"/>
          </w:tcPr>
          <w:p w14:paraId="7D6E66D0" w14:textId="162EA436" w:rsidR="0025111A" w:rsidRPr="00B8707B" w:rsidRDefault="00722A97"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SN</w:t>
            </w:r>
          </w:p>
        </w:tc>
        <w:tc>
          <w:tcPr>
            <w:tcW w:w="2410" w:type="dxa"/>
          </w:tcPr>
          <w:p w14:paraId="0F6B223E"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1C0D4E90"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9E86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2772635"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50017ECB"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646A0CC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5379491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5056CE">
        <w:tc>
          <w:tcPr>
            <w:tcW w:w="567" w:type="dxa"/>
          </w:tcPr>
          <w:p w14:paraId="6EB3A8C6"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2410" w:type="dxa"/>
          </w:tcPr>
          <w:p w14:paraId="7D5E940F" w14:textId="490AA243" w:rsidR="0025111A" w:rsidRPr="00CE0E7C" w:rsidRDefault="005056CE" w:rsidP="00A21730">
            <w:pPr>
              <w:spacing w:after="0" w:line="240" w:lineRule="auto"/>
              <w:jc w:val="both"/>
              <w:rPr>
                <w:rFonts w:ascii="Tahoma" w:eastAsia="Times New Roman" w:hAnsi="Tahoma" w:cs="Tahoma"/>
                <w:sz w:val="20"/>
                <w:szCs w:val="20"/>
                <w:lang w:val="en-US"/>
              </w:rPr>
            </w:pPr>
            <w:r w:rsidRPr="00A21730">
              <w:rPr>
                <w:rFonts w:ascii="Tahoma" w:hAnsi="Tahoma" w:cs="Tahoma"/>
                <w:sz w:val="24"/>
                <w:szCs w:val="24"/>
              </w:rPr>
              <w:t>Pineapple tissue culture for mass multiplication</w:t>
            </w:r>
            <w:r w:rsidRPr="00CE0E7C">
              <w:rPr>
                <w:rFonts w:ascii="Tahoma" w:eastAsia="Times New Roman" w:hAnsi="Tahoma" w:cs="Tahoma"/>
                <w:sz w:val="20"/>
                <w:szCs w:val="20"/>
                <w:lang w:val="en-US"/>
              </w:rPr>
              <w:t xml:space="preserve"> </w:t>
            </w:r>
          </w:p>
        </w:tc>
        <w:tc>
          <w:tcPr>
            <w:tcW w:w="1186" w:type="dxa"/>
          </w:tcPr>
          <w:p w14:paraId="30630573" w14:textId="692E6206" w:rsidR="0025111A" w:rsidRPr="00653DB5" w:rsidRDefault="005056CE"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Research assistant and Lab technician</w:t>
            </w:r>
          </w:p>
        </w:tc>
        <w:tc>
          <w:tcPr>
            <w:tcW w:w="1507" w:type="dxa"/>
            <w:vAlign w:val="center"/>
          </w:tcPr>
          <w:p w14:paraId="61D4EC4F" w14:textId="65778028" w:rsidR="0025111A" w:rsidRPr="00653DB5" w:rsidRDefault="00722A97" w:rsidP="005056C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134" w:type="dxa"/>
            <w:vAlign w:val="center"/>
          </w:tcPr>
          <w:p w14:paraId="407A833E" w14:textId="13F5C972" w:rsidR="0025111A" w:rsidRPr="00653DB5" w:rsidRDefault="00722A97" w:rsidP="005056C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7d</w:t>
            </w:r>
          </w:p>
        </w:tc>
        <w:tc>
          <w:tcPr>
            <w:tcW w:w="993" w:type="dxa"/>
            <w:vAlign w:val="center"/>
          </w:tcPr>
          <w:p w14:paraId="3709B49F" w14:textId="08ED822E" w:rsidR="0025111A" w:rsidRPr="00653DB5" w:rsidRDefault="00722A97" w:rsidP="00F644D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1134" w:type="dxa"/>
            <w:vAlign w:val="center"/>
          </w:tcPr>
          <w:p w14:paraId="0A62FC1A" w14:textId="4F1829D9" w:rsidR="0025111A" w:rsidRPr="00653DB5" w:rsidRDefault="00722A97" w:rsidP="005056C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NFAST-Project-Pineapple</w:t>
            </w:r>
            <w:r w:rsidR="00401898">
              <w:rPr>
                <w:rFonts w:ascii="Tahoma" w:eastAsia="Times New Roman" w:hAnsi="Tahoma" w:cs="Tahoma"/>
                <w:sz w:val="20"/>
                <w:szCs w:val="20"/>
                <w:lang w:val="en-US"/>
              </w:rPr>
              <w:t>-</w:t>
            </w:r>
          </w:p>
        </w:tc>
      </w:tr>
    </w:tbl>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bookmarkStart w:id="92" w:name="_GoBack"/>
      <w:bookmarkEnd w:id="92"/>
    </w:p>
    <w:bookmarkEnd w:id="0"/>
    <w:p w14:paraId="300CC203" w14:textId="198807FA" w:rsidR="00CC03D0" w:rsidRPr="00EB2BAB" w:rsidRDefault="00CC03D0" w:rsidP="00F644DE">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095F" w14:textId="77777777" w:rsidR="00683114" w:rsidRDefault="00683114">
      <w:pPr>
        <w:spacing w:after="0" w:line="240" w:lineRule="auto"/>
      </w:pPr>
      <w:r>
        <w:separator/>
      </w:r>
    </w:p>
  </w:endnote>
  <w:endnote w:type="continuationSeparator" w:id="0">
    <w:p w14:paraId="7C8B11B9" w14:textId="77777777" w:rsidR="00683114" w:rsidRDefault="0068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9D2C" w14:textId="3D001490" w:rsidR="00F644DE" w:rsidRPr="00F644DE" w:rsidRDefault="00F644DE">
    <w:pPr>
      <w:pStyle w:val="Footer"/>
      <w:rPr>
        <w:rFonts w:ascii="Tahoma" w:hAnsi="Tahoma" w:cs="Tahoma"/>
        <w:i/>
        <w:sz w:val="18"/>
        <w:szCs w:val="18"/>
      </w:rPr>
    </w:pPr>
    <w:r w:rsidRPr="00F644DE">
      <w:rPr>
        <w:rFonts w:ascii="Tahoma" w:hAnsi="Tahoma" w:cs="Tahoma"/>
        <w:i/>
        <w:sz w:val="18"/>
        <w:szCs w:val="18"/>
      </w:rPr>
      <w:t>TARI Mikocheni Technical progress report 4</w:t>
    </w:r>
    <w:r w:rsidRPr="00F644DE">
      <w:rPr>
        <w:rFonts w:ascii="Tahoma" w:hAnsi="Tahoma" w:cs="Tahoma"/>
        <w:i/>
        <w:sz w:val="18"/>
        <w:szCs w:val="18"/>
        <w:vertAlign w:val="superscript"/>
      </w:rPr>
      <w:t>th</w:t>
    </w:r>
    <w:r w:rsidRPr="00F644DE">
      <w:rPr>
        <w:rFonts w:ascii="Tahoma" w:hAnsi="Tahoma" w:cs="Tahoma"/>
        <w:i/>
        <w:sz w:val="18"/>
        <w:szCs w:val="18"/>
      </w:rPr>
      <w:t xml:space="preserve"> quarter 31</w:t>
    </w:r>
    <w:r w:rsidRPr="00F644DE">
      <w:rPr>
        <w:rFonts w:ascii="Tahoma" w:hAnsi="Tahoma" w:cs="Tahoma"/>
        <w:i/>
        <w:sz w:val="18"/>
        <w:szCs w:val="18"/>
        <w:vertAlign w:val="superscript"/>
      </w:rPr>
      <w:t>st</w:t>
    </w:r>
    <w:r w:rsidRPr="00F644DE">
      <w:rPr>
        <w:rFonts w:ascii="Tahoma" w:hAnsi="Tahoma" w:cs="Tahoma"/>
        <w:i/>
        <w:sz w:val="18"/>
        <w:szCs w:val="18"/>
      </w:rPr>
      <w:t xml:space="preserve"> June</w:t>
    </w:r>
  </w:p>
  <w:p w14:paraId="53287570" w14:textId="77777777" w:rsidR="00F644DE" w:rsidRDefault="00F6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ED5E" w14:textId="77777777" w:rsidR="00683114" w:rsidRDefault="00683114">
      <w:pPr>
        <w:spacing w:after="0" w:line="240" w:lineRule="auto"/>
      </w:pPr>
      <w:r>
        <w:separator/>
      </w:r>
    </w:p>
  </w:footnote>
  <w:footnote w:type="continuationSeparator" w:id="0">
    <w:p w14:paraId="1D12C0B9" w14:textId="77777777" w:rsidR="00683114" w:rsidRDefault="0068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F174" w14:textId="3D3DE16E" w:rsidR="002667C7" w:rsidRPr="003E2F2C" w:rsidRDefault="002667C7">
    <w:pPr>
      <w:pStyle w:val="Header"/>
      <w:pBdr>
        <w:bottom w:val="single" w:sz="4" w:space="1" w:color="D9D9D9"/>
      </w:pBdr>
      <w:rPr>
        <w:b/>
        <w:lang w:val="en-US"/>
      </w:rPr>
    </w:pPr>
    <w:r>
      <w:fldChar w:fldCharType="begin"/>
    </w:r>
    <w:r>
      <w:instrText xml:space="preserve"> PAGE   \* MERGEFORMAT </w:instrText>
    </w:r>
    <w:r>
      <w:fldChar w:fldCharType="separate"/>
    </w:r>
    <w:r w:rsidR="00F644DE" w:rsidRPr="00F644DE">
      <w:rPr>
        <w:b/>
        <w:noProof/>
      </w:rPr>
      <w:t>14</w:t>
    </w:r>
    <w:r>
      <w:fldChar w:fldCharType="end"/>
    </w:r>
    <w:r>
      <w:rPr>
        <w:b/>
      </w:rPr>
      <w:t xml:space="preserve"> | </w:t>
    </w:r>
    <w:r>
      <w:rPr>
        <w:color w:val="7F7F7F"/>
        <w:spacing w:val="60"/>
      </w:rPr>
      <w:t>Page</w:t>
    </w:r>
  </w:p>
  <w:p w14:paraId="420CC502" w14:textId="77777777" w:rsidR="002667C7" w:rsidRDefault="0026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15:restartNumberingAfterBreak="0">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63533"/>
    <w:multiLevelType w:val="hybridMultilevel"/>
    <w:tmpl w:val="4FD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608DC"/>
    <w:multiLevelType w:val="multilevel"/>
    <w:tmpl w:val="2494858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8" w15:restartNumberingAfterBreak="0">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A23B0A"/>
    <w:multiLevelType w:val="hybridMultilevel"/>
    <w:tmpl w:val="741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6F2CBE"/>
    <w:multiLevelType w:val="hybridMultilevel"/>
    <w:tmpl w:val="65944A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23" w15:restartNumberingAfterBreak="0">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E6298F"/>
    <w:multiLevelType w:val="hybridMultilevel"/>
    <w:tmpl w:val="7F2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2C7D7C40"/>
    <w:multiLevelType w:val="hybridMultilevel"/>
    <w:tmpl w:val="E8523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DAE28A2"/>
    <w:multiLevelType w:val="hybridMultilevel"/>
    <w:tmpl w:val="0A30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55B44"/>
    <w:multiLevelType w:val="hybridMultilevel"/>
    <w:tmpl w:val="0778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43BD6733"/>
    <w:multiLevelType w:val="hybridMultilevel"/>
    <w:tmpl w:val="BF325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C51A2B"/>
    <w:multiLevelType w:val="hybridMultilevel"/>
    <w:tmpl w:val="720E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A10781"/>
    <w:multiLevelType w:val="hybridMultilevel"/>
    <w:tmpl w:val="1B54B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901D48"/>
    <w:multiLevelType w:val="hybridMultilevel"/>
    <w:tmpl w:val="26A4C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556C5969"/>
    <w:multiLevelType w:val="hybridMultilevel"/>
    <w:tmpl w:val="9218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6" w15:restartNumberingAfterBreak="0">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470895"/>
    <w:multiLevelType w:val="hybridMultilevel"/>
    <w:tmpl w:val="F2E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65A7F"/>
    <w:multiLevelType w:val="hybridMultilevel"/>
    <w:tmpl w:val="F0A21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61" w15:restartNumberingAfterBreak="0">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63" w15:restartNumberingAfterBreak="0">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E123C8"/>
    <w:multiLevelType w:val="hybridMultilevel"/>
    <w:tmpl w:val="D7DEF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69" w15:restartNumberingAfterBreak="0">
    <w:nsid w:val="6EB74109"/>
    <w:multiLevelType w:val="hybridMultilevel"/>
    <w:tmpl w:val="5F50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A3F0CC6"/>
    <w:multiLevelType w:val="hybridMultilevel"/>
    <w:tmpl w:val="98E0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AEF71FF"/>
    <w:multiLevelType w:val="hybridMultilevel"/>
    <w:tmpl w:val="2B0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E60989"/>
    <w:multiLevelType w:val="hybridMultilevel"/>
    <w:tmpl w:val="01F6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8"/>
  </w:num>
  <w:num w:numId="3">
    <w:abstractNumId w:val="10"/>
  </w:num>
  <w:num w:numId="4">
    <w:abstractNumId w:val="5"/>
  </w:num>
  <w:num w:numId="5">
    <w:abstractNumId w:val="19"/>
  </w:num>
  <w:num w:numId="6">
    <w:abstractNumId w:val="51"/>
  </w:num>
  <w:num w:numId="7">
    <w:abstractNumId w:val="17"/>
  </w:num>
  <w:num w:numId="8">
    <w:abstractNumId w:val="35"/>
  </w:num>
  <w:num w:numId="9">
    <w:abstractNumId w:val="14"/>
  </w:num>
  <w:num w:numId="10">
    <w:abstractNumId w:val="27"/>
  </w:num>
  <w:num w:numId="11">
    <w:abstractNumId w:val="18"/>
  </w:num>
  <w:num w:numId="12">
    <w:abstractNumId w:val="36"/>
  </w:num>
  <w:num w:numId="13">
    <w:abstractNumId w:val="20"/>
  </w:num>
  <w:num w:numId="14">
    <w:abstractNumId w:val="61"/>
  </w:num>
  <w:num w:numId="15">
    <w:abstractNumId w:val="7"/>
  </w:num>
  <w:num w:numId="16">
    <w:abstractNumId w:val="70"/>
  </w:num>
  <w:num w:numId="17">
    <w:abstractNumId w:val="11"/>
  </w:num>
  <w:num w:numId="18">
    <w:abstractNumId w:val="9"/>
  </w:num>
  <w:num w:numId="19">
    <w:abstractNumId w:val="30"/>
  </w:num>
  <w:num w:numId="20">
    <w:abstractNumId w:val="28"/>
  </w:num>
  <w:num w:numId="21">
    <w:abstractNumId w:val="60"/>
  </w:num>
  <w:num w:numId="22">
    <w:abstractNumId w:val="68"/>
  </w:num>
  <w:num w:numId="23">
    <w:abstractNumId w:val="0"/>
  </w:num>
  <w:num w:numId="24">
    <w:abstractNumId w:val="22"/>
  </w:num>
  <w:num w:numId="25">
    <w:abstractNumId w:val="6"/>
  </w:num>
  <w:num w:numId="26">
    <w:abstractNumId w:val="40"/>
  </w:num>
  <w:num w:numId="27">
    <w:abstractNumId w:val="23"/>
  </w:num>
  <w:num w:numId="28">
    <w:abstractNumId w:val="55"/>
  </w:num>
  <w:num w:numId="29">
    <w:abstractNumId w:val="72"/>
  </w:num>
  <w:num w:numId="30">
    <w:abstractNumId w:val="59"/>
  </w:num>
  <w:num w:numId="31">
    <w:abstractNumId w:val="67"/>
  </w:num>
  <w:num w:numId="32">
    <w:abstractNumId w:val="56"/>
  </w:num>
  <w:num w:numId="33">
    <w:abstractNumId w:val="15"/>
  </w:num>
  <w:num w:numId="34">
    <w:abstractNumId w:val="24"/>
  </w:num>
  <w:num w:numId="35">
    <w:abstractNumId w:val="65"/>
  </w:num>
  <w:num w:numId="36">
    <w:abstractNumId w:val="63"/>
  </w:num>
  <w:num w:numId="37">
    <w:abstractNumId w:val="29"/>
  </w:num>
  <w:num w:numId="38">
    <w:abstractNumId w:val="39"/>
  </w:num>
  <w:num w:numId="39">
    <w:abstractNumId w:val="12"/>
  </w:num>
  <w:num w:numId="40">
    <w:abstractNumId w:val="13"/>
  </w:num>
  <w:num w:numId="41">
    <w:abstractNumId w:val="77"/>
  </w:num>
  <w:num w:numId="42">
    <w:abstractNumId w:val="34"/>
  </w:num>
  <w:num w:numId="43">
    <w:abstractNumId w:val="53"/>
  </w:num>
  <w:num w:numId="44">
    <w:abstractNumId w:val="47"/>
  </w:num>
  <w:num w:numId="45">
    <w:abstractNumId w:val="49"/>
  </w:num>
  <w:num w:numId="46">
    <w:abstractNumId w:val="38"/>
  </w:num>
  <w:num w:numId="47">
    <w:abstractNumId w:val="6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3"/>
  </w:num>
  <w:num w:numId="51">
    <w:abstractNumId w:val="50"/>
  </w:num>
  <w:num w:numId="52">
    <w:abstractNumId w:val="3"/>
  </w:num>
  <w:num w:numId="53">
    <w:abstractNumId w:val="41"/>
  </w:num>
  <w:num w:numId="54">
    <w:abstractNumId w:val="62"/>
  </w:num>
  <w:num w:numId="55">
    <w:abstractNumId w:val="71"/>
  </w:num>
  <w:num w:numId="56">
    <w:abstractNumId w:val="26"/>
  </w:num>
  <w:num w:numId="57">
    <w:abstractNumId w:val="44"/>
  </w:num>
  <w:num w:numId="58">
    <w:abstractNumId w:val="33"/>
  </w:num>
  <w:num w:numId="59">
    <w:abstractNumId w:val="52"/>
  </w:num>
  <w:num w:numId="60">
    <w:abstractNumId w:val="66"/>
  </w:num>
  <w:num w:numId="61">
    <w:abstractNumId w:val="45"/>
  </w:num>
  <w:num w:numId="62">
    <w:abstractNumId w:val="16"/>
  </w:num>
  <w:num w:numId="63">
    <w:abstractNumId w:val="25"/>
  </w:num>
  <w:num w:numId="64">
    <w:abstractNumId w:val="54"/>
  </w:num>
  <w:num w:numId="65">
    <w:abstractNumId w:val="74"/>
  </w:num>
  <w:num w:numId="66">
    <w:abstractNumId w:val="32"/>
  </w:num>
  <w:num w:numId="67">
    <w:abstractNumId w:val="21"/>
  </w:num>
  <w:num w:numId="68">
    <w:abstractNumId w:val="69"/>
  </w:num>
  <w:num w:numId="69">
    <w:abstractNumId w:val="57"/>
  </w:num>
  <w:num w:numId="70">
    <w:abstractNumId w:val="37"/>
  </w:num>
  <w:num w:numId="71">
    <w:abstractNumId w:val="2"/>
  </w:num>
  <w:num w:numId="72">
    <w:abstractNumId w:val="42"/>
  </w:num>
  <w:num w:numId="73">
    <w:abstractNumId w:val="75"/>
  </w:num>
  <w:num w:numId="74">
    <w:abstractNumId w:val="46"/>
  </w:num>
  <w:num w:numId="75">
    <w:abstractNumId w:val="58"/>
  </w:num>
  <w:num w:numId="76">
    <w:abstractNumId w:val="31"/>
  </w:num>
  <w:num w:numId="77">
    <w:abstractNumId w:val="76"/>
  </w:num>
  <w:num w:numId="78">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1A"/>
    <w:rsid w:val="00000230"/>
    <w:rsid w:val="00001ACC"/>
    <w:rsid w:val="0000336D"/>
    <w:rsid w:val="00006AFF"/>
    <w:rsid w:val="00010FDA"/>
    <w:rsid w:val="00013BD8"/>
    <w:rsid w:val="00020C7C"/>
    <w:rsid w:val="00026B58"/>
    <w:rsid w:val="000324D2"/>
    <w:rsid w:val="00037F70"/>
    <w:rsid w:val="0004271A"/>
    <w:rsid w:val="00042BA7"/>
    <w:rsid w:val="0004563D"/>
    <w:rsid w:val="00045EA1"/>
    <w:rsid w:val="00053953"/>
    <w:rsid w:val="00060EFF"/>
    <w:rsid w:val="00061E40"/>
    <w:rsid w:val="00064928"/>
    <w:rsid w:val="0006587F"/>
    <w:rsid w:val="00067233"/>
    <w:rsid w:val="0007215A"/>
    <w:rsid w:val="0007240B"/>
    <w:rsid w:val="0007612F"/>
    <w:rsid w:val="00080745"/>
    <w:rsid w:val="00083B59"/>
    <w:rsid w:val="00086587"/>
    <w:rsid w:val="000B23C5"/>
    <w:rsid w:val="000B3F65"/>
    <w:rsid w:val="000C0B5C"/>
    <w:rsid w:val="000C2E75"/>
    <w:rsid w:val="000C3701"/>
    <w:rsid w:val="000C6585"/>
    <w:rsid w:val="000C6A02"/>
    <w:rsid w:val="000C6A1F"/>
    <w:rsid w:val="000C6A7A"/>
    <w:rsid w:val="000C6C9E"/>
    <w:rsid w:val="000C7599"/>
    <w:rsid w:val="000D10E8"/>
    <w:rsid w:val="000E2C29"/>
    <w:rsid w:val="000E53E1"/>
    <w:rsid w:val="000F258A"/>
    <w:rsid w:val="000F390E"/>
    <w:rsid w:val="000F46E1"/>
    <w:rsid w:val="000F67A6"/>
    <w:rsid w:val="000F7F42"/>
    <w:rsid w:val="001076B4"/>
    <w:rsid w:val="00120821"/>
    <w:rsid w:val="0012187B"/>
    <w:rsid w:val="0012303C"/>
    <w:rsid w:val="001319CE"/>
    <w:rsid w:val="00134386"/>
    <w:rsid w:val="00142375"/>
    <w:rsid w:val="001452FD"/>
    <w:rsid w:val="00152A70"/>
    <w:rsid w:val="0016006E"/>
    <w:rsid w:val="00167658"/>
    <w:rsid w:val="00184841"/>
    <w:rsid w:val="001939B5"/>
    <w:rsid w:val="00193D37"/>
    <w:rsid w:val="001951FD"/>
    <w:rsid w:val="001A02E3"/>
    <w:rsid w:val="001A4BEC"/>
    <w:rsid w:val="001A68CE"/>
    <w:rsid w:val="001A69FD"/>
    <w:rsid w:val="001A72EA"/>
    <w:rsid w:val="001B07CE"/>
    <w:rsid w:val="001B1015"/>
    <w:rsid w:val="001E5650"/>
    <w:rsid w:val="001E7DC5"/>
    <w:rsid w:val="00205ABC"/>
    <w:rsid w:val="00212519"/>
    <w:rsid w:val="00213283"/>
    <w:rsid w:val="00215C2A"/>
    <w:rsid w:val="00217BFD"/>
    <w:rsid w:val="00217FD4"/>
    <w:rsid w:val="00221D73"/>
    <w:rsid w:val="0022538D"/>
    <w:rsid w:val="002261C3"/>
    <w:rsid w:val="002304D6"/>
    <w:rsid w:val="00230A93"/>
    <w:rsid w:val="00231479"/>
    <w:rsid w:val="00235D22"/>
    <w:rsid w:val="002369E2"/>
    <w:rsid w:val="0024044C"/>
    <w:rsid w:val="002427AE"/>
    <w:rsid w:val="00242996"/>
    <w:rsid w:val="002432A4"/>
    <w:rsid w:val="00246E6D"/>
    <w:rsid w:val="002476F8"/>
    <w:rsid w:val="0025111A"/>
    <w:rsid w:val="00256440"/>
    <w:rsid w:val="00260B0B"/>
    <w:rsid w:val="00262EEB"/>
    <w:rsid w:val="0026407A"/>
    <w:rsid w:val="002667C7"/>
    <w:rsid w:val="0026754D"/>
    <w:rsid w:val="002726B4"/>
    <w:rsid w:val="002770CC"/>
    <w:rsid w:val="00284E8E"/>
    <w:rsid w:val="00292027"/>
    <w:rsid w:val="00292046"/>
    <w:rsid w:val="00296C10"/>
    <w:rsid w:val="002A3465"/>
    <w:rsid w:val="002A542E"/>
    <w:rsid w:val="002C3B55"/>
    <w:rsid w:val="002D77A1"/>
    <w:rsid w:val="002E1134"/>
    <w:rsid w:val="002E1A96"/>
    <w:rsid w:val="002E2B10"/>
    <w:rsid w:val="002E3894"/>
    <w:rsid w:val="002E5D9E"/>
    <w:rsid w:val="002F2C42"/>
    <w:rsid w:val="00300EC1"/>
    <w:rsid w:val="0030348C"/>
    <w:rsid w:val="003205DD"/>
    <w:rsid w:val="00323EB2"/>
    <w:rsid w:val="00326E63"/>
    <w:rsid w:val="00330B07"/>
    <w:rsid w:val="003313C0"/>
    <w:rsid w:val="00332536"/>
    <w:rsid w:val="003361A4"/>
    <w:rsid w:val="003517C1"/>
    <w:rsid w:val="00353C53"/>
    <w:rsid w:val="00355DF5"/>
    <w:rsid w:val="00361BDE"/>
    <w:rsid w:val="00364545"/>
    <w:rsid w:val="0036663B"/>
    <w:rsid w:val="00367073"/>
    <w:rsid w:val="00367676"/>
    <w:rsid w:val="00370DAF"/>
    <w:rsid w:val="00372B27"/>
    <w:rsid w:val="00380AE4"/>
    <w:rsid w:val="00380EEC"/>
    <w:rsid w:val="00383200"/>
    <w:rsid w:val="003865EE"/>
    <w:rsid w:val="003873F6"/>
    <w:rsid w:val="003904EA"/>
    <w:rsid w:val="003920E9"/>
    <w:rsid w:val="003A0209"/>
    <w:rsid w:val="003B0C3B"/>
    <w:rsid w:val="003B2754"/>
    <w:rsid w:val="003C62A2"/>
    <w:rsid w:val="003D6DC8"/>
    <w:rsid w:val="003E2E68"/>
    <w:rsid w:val="003E6812"/>
    <w:rsid w:val="003E76F0"/>
    <w:rsid w:val="003F36F2"/>
    <w:rsid w:val="003F5D34"/>
    <w:rsid w:val="00401898"/>
    <w:rsid w:val="0042021C"/>
    <w:rsid w:val="004231DA"/>
    <w:rsid w:val="00424B49"/>
    <w:rsid w:val="00424E0D"/>
    <w:rsid w:val="0042553D"/>
    <w:rsid w:val="00427F4C"/>
    <w:rsid w:val="00427F74"/>
    <w:rsid w:val="0043207F"/>
    <w:rsid w:val="0043584A"/>
    <w:rsid w:val="00437F95"/>
    <w:rsid w:val="004434CE"/>
    <w:rsid w:val="0044401B"/>
    <w:rsid w:val="004448A7"/>
    <w:rsid w:val="004450EA"/>
    <w:rsid w:val="004478F8"/>
    <w:rsid w:val="00447E1B"/>
    <w:rsid w:val="004562DA"/>
    <w:rsid w:val="004604AF"/>
    <w:rsid w:val="004623F3"/>
    <w:rsid w:val="004703D3"/>
    <w:rsid w:val="00495F97"/>
    <w:rsid w:val="004979B1"/>
    <w:rsid w:val="004A238F"/>
    <w:rsid w:val="004A5939"/>
    <w:rsid w:val="004C1D84"/>
    <w:rsid w:val="004C477B"/>
    <w:rsid w:val="004D13D4"/>
    <w:rsid w:val="004D13D5"/>
    <w:rsid w:val="004D2E45"/>
    <w:rsid w:val="004D3583"/>
    <w:rsid w:val="004D62F5"/>
    <w:rsid w:val="004D6494"/>
    <w:rsid w:val="004E00C5"/>
    <w:rsid w:val="004E21B7"/>
    <w:rsid w:val="004E4481"/>
    <w:rsid w:val="004E4A10"/>
    <w:rsid w:val="004E53E8"/>
    <w:rsid w:val="004E650D"/>
    <w:rsid w:val="004F2BB7"/>
    <w:rsid w:val="004F46A7"/>
    <w:rsid w:val="004F5489"/>
    <w:rsid w:val="005007C4"/>
    <w:rsid w:val="00503FF2"/>
    <w:rsid w:val="005056CE"/>
    <w:rsid w:val="0051205C"/>
    <w:rsid w:val="0051408D"/>
    <w:rsid w:val="005178BD"/>
    <w:rsid w:val="005233EA"/>
    <w:rsid w:val="0052665F"/>
    <w:rsid w:val="00531AA0"/>
    <w:rsid w:val="00532280"/>
    <w:rsid w:val="0053414D"/>
    <w:rsid w:val="00536D5F"/>
    <w:rsid w:val="00540D4E"/>
    <w:rsid w:val="00541C27"/>
    <w:rsid w:val="005444E8"/>
    <w:rsid w:val="00550A29"/>
    <w:rsid w:val="00554FB8"/>
    <w:rsid w:val="005577A3"/>
    <w:rsid w:val="00560F2D"/>
    <w:rsid w:val="005632D5"/>
    <w:rsid w:val="00564B8F"/>
    <w:rsid w:val="00567F52"/>
    <w:rsid w:val="0057062D"/>
    <w:rsid w:val="00571784"/>
    <w:rsid w:val="005728B9"/>
    <w:rsid w:val="0057420A"/>
    <w:rsid w:val="00575485"/>
    <w:rsid w:val="00576AEE"/>
    <w:rsid w:val="00585792"/>
    <w:rsid w:val="005906D9"/>
    <w:rsid w:val="00590EAB"/>
    <w:rsid w:val="0059450C"/>
    <w:rsid w:val="00595B59"/>
    <w:rsid w:val="00596E1E"/>
    <w:rsid w:val="005A565F"/>
    <w:rsid w:val="005A7B37"/>
    <w:rsid w:val="005B24C7"/>
    <w:rsid w:val="005B5AD3"/>
    <w:rsid w:val="005B5DD7"/>
    <w:rsid w:val="005C47F4"/>
    <w:rsid w:val="005D56F7"/>
    <w:rsid w:val="005E3470"/>
    <w:rsid w:val="005E58F6"/>
    <w:rsid w:val="005F35A1"/>
    <w:rsid w:val="005F72F6"/>
    <w:rsid w:val="005F7957"/>
    <w:rsid w:val="00604621"/>
    <w:rsid w:val="006066BB"/>
    <w:rsid w:val="00610233"/>
    <w:rsid w:val="00611096"/>
    <w:rsid w:val="00613274"/>
    <w:rsid w:val="0061468F"/>
    <w:rsid w:val="00623771"/>
    <w:rsid w:val="00625350"/>
    <w:rsid w:val="00640D44"/>
    <w:rsid w:val="00642CF1"/>
    <w:rsid w:val="006449D1"/>
    <w:rsid w:val="00647FDB"/>
    <w:rsid w:val="00652AEF"/>
    <w:rsid w:val="00653DB5"/>
    <w:rsid w:val="006654CC"/>
    <w:rsid w:val="006664D4"/>
    <w:rsid w:val="006717BC"/>
    <w:rsid w:val="00671E10"/>
    <w:rsid w:val="00683114"/>
    <w:rsid w:val="00687072"/>
    <w:rsid w:val="006913BA"/>
    <w:rsid w:val="0069337E"/>
    <w:rsid w:val="00695143"/>
    <w:rsid w:val="00696347"/>
    <w:rsid w:val="00697656"/>
    <w:rsid w:val="006A0488"/>
    <w:rsid w:val="006A5713"/>
    <w:rsid w:val="006B024D"/>
    <w:rsid w:val="006B596D"/>
    <w:rsid w:val="006B65CA"/>
    <w:rsid w:val="006B6D5E"/>
    <w:rsid w:val="006C2806"/>
    <w:rsid w:val="006C2A23"/>
    <w:rsid w:val="006D05E9"/>
    <w:rsid w:val="006D1A91"/>
    <w:rsid w:val="006D4B24"/>
    <w:rsid w:val="006D7C04"/>
    <w:rsid w:val="006E3AC6"/>
    <w:rsid w:val="006E649E"/>
    <w:rsid w:val="006F78F9"/>
    <w:rsid w:val="0070202C"/>
    <w:rsid w:val="007049A7"/>
    <w:rsid w:val="00706CD0"/>
    <w:rsid w:val="00710CC9"/>
    <w:rsid w:val="007116ED"/>
    <w:rsid w:val="0071497C"/>
    <w:rsid w:val="00714B9E"/>
    <w:rsid w:val="0071525F"/>
    <w:rsid w:val="0071721E"/>
    <w:rsid w:val="007213F0"/>
    <w:rsid w:val="00722A97"/>
    <w:rsid w:val="00726212"/>
    <w:rsid w:val="0073187A"/>
    <w:rsid w:val="00731FDF"/>
    <w:rsid w:val="00733E28"/>
    <w:rsid w:val="0074095C"/>
    <w:rsid w:val="00746C56"/>
    <w:rsid w:val="00750FEA"/>
    <w:rsid w:val="007518FD"/>
    <w:rsid w:val="007553EE"/>
    <w:rsid w:val="0075731F"/>
    <w:rsid w:val="00765345"/>
    <w:rsid w:val="007670C3"/>
    <w:rsid w:val="00767702"/>
    <w:rsid w:val="00767A6F"/>
    <w:rsid w:val="0077533B"/>
    <w:rsid w:val="00784C09"/>
    <w:rsid w:val="00791F8C"/>
    <w:rsid w:val="00796EF1"/>
    <w:rsid w:val="007A324E"/>
    <w:rsid w:val="007A7625"/>
    <w:rsid w:val="007B4403"/>
    <w:rsid w:val="007C0CEB"/>
    <w:rsid w:val="007C1659"/>
    <w:rsid w:val="007C5A96"/>
    <w:rsid w:val="007C76CB"/>
    <w:rsid w:val="007D17EA"/>
    <w:rsid w:val="007E730C"/>
    <w:rsid w:val="007F08A1"/>
    <w:rsid w:val="007F173E"/>
    <w:rsid w:val="007F1CFA"/>
    <w:rsid w:val="008009DE"/>
    <w:rsid w:val="0080216D"/>
    <w:rsid w:val="008030B5"/>
    <w:rsid w:val="008071AB"/>
    <w:rsid w:val="00817D6B"/>
    <w:rsid w:val="008267EE"/>
    <w:rsid w:val="00826903"/>
    <w:rsid w:val="00827FC1"/>
    <w:rsid w:val="00830B48"/>
    <w:rsid w:val="00833AAA"/>
    <w:rsid w:val="00834E3F"/>
    <w:rsid w:val="008365E7"/>
    <w:rsid w:val="00842D3F"/>
    <w:rsid w:val="00843711"/>
    <w:rsid w:val="008552FE"/>
    <w:rsid w:val="00855AC6"/>
    <w:rsid w:val="00855EE6"/>
    <w:rsid w:val="0085691C"/>
    <w:rsid w:val="008650ED"/>
    <w:rsid w:val="00870726"/>
    <w:rsid w:val="008711D9"/>
    <w:rsid w:val="0087274B"/>
    <w:rsid w:val="00874917"/>
    <w:rsid w:val="00880DFF"/>
    <w:rsid w:val="00885FF8"/>
    <w:rsid w:val="008960B1"/>
    <w:rsid w:val="008965ED"/>
    <w:rsid w:val="008A591E"/>
    <w:rsid w:val="008A7846"/>
    <w:rsid w:val="008B3AE2"/>
    <w:rsid w:val="008B59D8"/>
    <w:rsid w:val="008C4FE5"/>
    <w:rsid w:val="008C5F17"/>
    <w:rsid w:val="008C72E3"/>
    <w:rsid w:val="008D0FF8"/>
    <w:rsid w:val="008D1619"/>
    <w:rsid w:val="008D1D04"/>
    <w:rsid w:val="008E535B"/>
    <w:rsid w:val="008E7E27"/>
    <w:rsid w:val="008F0AF7"/>
    <w:rsid w:val="008F7BA9"/>
    <w:rsid w:val="009008D1"/>
    <w:rsid w:val="0090377A"/>
    <w:rsid w:val="00903AD0"/>
    <w:rsid w:val="00903C26"/>
    <w:rsid w:val="0090598D"/>
    <w:rsid w:val="00905A36"/>
    <w:rsid w:val="009071E9"/>
    <w:rsid w:val="00907F22"/>
    <w:rsid w:val="00916F61"/>
    <w:rsid w:val="009200A9"/>
    <w:rsid w:val="009230EA"/>
    <w:rsid w:val="00926B3A"/>
    <w:rsid w:val="009303E8"/>
    <w:rsid w:val="00930EA5"/>
    <w:rsid w:val="009322F6"/>
    <w:rsid w:val="0093368A"/>
    <w:rsid w:val="00933E84"/>
    <w:rsid w:val="00937117"/>
    <w:rsid w:val="00937132"/>
    <w:rsid w:val="00941B50"/>
    <w:rsid w:val="0094244E"/>
    <w:rsid w:val="00944B82"/>
    <w:rsid w:val="00954667"/>
    <w:rsid w:val="0095657A"/>
    <w:rsid w:val="00964A43"/>
    <w:rsid w:val="00967186"/>
    <w:rsid w:val="00967B79"/>
    <w:rsid w:val="009703DF"/>
    <w:rsid w:val="0098317C"/>
    <w:rsid w:val="009875F2"/>
    <w:rsid w:val="009904D5"/>
    <w:rsid w:val="00993DEA"/>
    <w:rsid w:val="00995E74"/>
    <w:rsid w:val="00997625"/>
    <w:rsid w:val="009A2D35"/>
    <w:rsid w:val="009A3590"/>
    <w:rsid w:val="009A39F6"/>
    <w:rsid w:val="009A49D6"/>
    <w:rsid w:val="009A7CB2"/>
    <w:rsid w:val="009B4DC4"/>
    <w:rsid w:val="009B5993"/>
    <w:rsid w:val="009B5FF9"/>
    <w:rsid w:val="009B7057"/>
    <w:rsid w:val="009C5F41"/>
    <w:rsid w:val="009C7B3D"/>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0F68"/>
    <w:rsid w:val="00A03E11"/>
    <w:rsid w:val="00A1601A"/>
    <w:rsid w:val="00A21730"/>
    <w:rsid w:val="00A21AE2"/>
    <w:rsid w:val="00A22124"/>
    <w:rsid w:val="00A2221A"/>
    <w:rsid w:val="00A24DE9"/>
    <w:rsid w:val="00A25557"/>
    <w:rsid w:val="00A26591"/>
    <w:rsid w:val="00A27BD6"/>
    <w:rsid w:val="00A314F7"/>
    <w:rsid w:val="00A334BC"/>
    <w:rsid w:val="00A43480"/>
    <w:rsid w:val="00A44211"/>
    <w:rsid w:val="00A55799"/>
    <w:rsid w:val="00A570C4"/>
    <w:rsid w:val="00A5738C"/>
    <w:rsid w:val="00A62C25"/>
    <w:rsid w:val="00A631F0"/>
    <w:rsid w:val="00A638CB"/>
    <w:rsid w:val="00A67981"/>
    <w:rsid w:val="00A70B3C"/>
    <w:rsid w:val="00A70D52"/>
    <w:rsid w:val="00A70F6B"/>
    <w:rsid w:val="00A74CFE"/>
    <w:rsid w:val="00A82D45"/>
    <w:rsid w:val="00A831FB"/>
    <w:rsid w:val="00A83E58"/>
    <w:rsid w:val="00AA196F"/>
    <w:rsid w:val="00AA22A7"/>
    <w:rsid w:val="00AA2B29"/>
    <w:rsid w:val="00AB613B"/>
    <w:rsid w:val="00AB7C78"/>
    <w:rsid w:val="00AB7E0A"/>
    <w:rsid w:val="00AC0D8D"/>
    <w:rsid w:val="00AC1F0E"/>
    <w:rsid w:val="00AD2C03"/>
    <w:rsid w:val="00AD6204"/>
    <w:rsid w:val="00AE467C"/>
    <w:rsid w:val="00AE767F"/>
    <w:rsid w:val="00AE7C89"/>
    <w:rsid w:val="00AF2064"/>
    <w:rsid w:val="00AF36F9"/>
    <w:rsid w:val="00AF7A9E"/>
    <w:rsid w:val="00B0385E"/>
    <w:rsid w:val="00B04238"/>
    <w:rsid w:val="00B1118A"/>
    <w:rsid w:val="00B21B4A"/>
    <w:rsid w:val="00B31A91"/>
    <w:rsid w:val="00B42F74"/>
    <w:rsid w:val="00B450CA"/>
    <w:rsid w:val="00B45BE9"/>
    <w:rsid w:val="00B462D7"/>
    <w:rsid w:val="00B56A89"/>
    <w:rsid w:val="00B56FBC"/>
    <w:rsid w:val="00B648A8"/>
    <w:rsid w:val="00B64F04"/>
    <w:rsid w:val="00B70DEF"/>
    <w:rsid w:val="00B75BC8"/>
    <w:rsid w:val="00B76D0E"/>
    <w:rsid w:val="00B7793F"/>
    <w:rsid w:val="00B832DB"/>
    <w:rsid w:val="00B8352D"/>
    <w:rsid w:val="00B841DF"/>
    <w:rsid w:val="00B84B67"/>
    <w:rsid w:val="00B9101D"/>
    <w:rsid w:val="00B92980"/>
    <w:rsid w:val="00B93134"/>
    <w:rsid w:val="00B93739"/>
    <w:rsid w:val="00BA658A"/>
    <w:rsid w:val="00BB27A6"/>
    <w:rsid w:val="00BB29E2"/>
    <w:rsid w:val="00BB4263"/>
    <w:rsid w:val="00BB4CE0"/>
    <w:rsid w:val="00BB75BC"/>
    <w:rsid w:val="00BB77EB"/>
    <w:rsid w:val="00BC6333"/>
    <w:rsid w:val="00BC660E"/>
    <w:rsid w:val="00BD2274"/>
    <w:rsid w:val="00BD6BBF"/>
    <w:rsid w:val="00BD7AA2"/>
    <w:rsid w:val="00BE6571"/>
    <w:rsid w:val="00BF0479"/>
    <w:rsid w:val="00BF1749"/>
    <w:rsid w:val="00BF5D39"/>
    <w:rsid w:val="00C07EFE"/>
    <w:rsid w:val="00C14479"/>
    <w:rsid w:val="00C20A4A"/>
    <w:rsid w:val="00C27762"/>
    <w:rsid w:val="00C32BB9"/>
    <w:rsid w:val="00C332C9"/>
    <w:rsid w:val="00C35DFB"/>
    <w:rsid w:val="00C36440"/>
    <w:rsid w:val="00C4398A"/>
    <w:rsid w:val="00C43A2E"/>
    <w:rsid w:val="00C43C2A"/>
    <w:rsid w:val="00C45CC4"/>
    <w:rsid w:val="00C50065"/>
    <w:rsid w:val="00C508FD"/>
    <w:rsid w:val="00C529E0"/>
    <w:rsid w:val="00C63CEC"/>
    <w:rsid w:val="00C644C1"/>
    <w:rsid w:val="00C65C4B"/>
    <w:rsid w:val="00C70C3A"/>
    <w:rsid w:val="00C70C65"/>
    <w:rsid w:val="00C71546"/>
    <w:rsid w:val="00C738E1"/>
    <w:rsid w:val="00C80272"/>
    <w:rsid w:val="00C82662"/>
    <w:rsid w:val="00C83BBA"/>
    <w:rsid w:val="00C9380B"/>
    <w:rsid w:val="00C950B7"/>
    <w:rsid w:val="00C95936"/>
    <w:rsid w:val="00CA10F4"/>
    <w:rsid w:val="00CA119B"/>
    <w:rsid w:val="00CA2332"/>
    <w:rsid w:val="00CA3F02"/>
    <w:rsid w:val="00CA709B"/>
    <w:rsid w:val="00CA7805"/>
    <w:rsid w:val="00CB183D"/>
    <w:rsid w:val="00CB3C4F"/>
    <w:rsid w:val="00CB52CC"/>
    <w:rsid w:val="00CC03D0"/>
    <w:rsid w:val="00CC06A8"/>
    <w:rsid w:val="00CC17EB"/>
    <w:rsid w:val="00CC391C"/>
    <w:rsid w:val="00CC441A"/>
    <w:rsid w:val="00CC48BC"/>
    <w:rsid w:val="00CD051C"/>
    <w:rsid w:val="00CD076A"/>
    <w:rsid w:val="00CD5D7D"/>
    <w:rsid w:val="00CE0E7C"/>
    <w:rsid w:val="00CF038C"/>
    <w:rsid w:val="00CF31C4"/>
    <w:rsid w:val="00CF7F0D"/>
    <w:rsid w:val="00D03D2F"/>
    <w:rsid w:val="00D05796"/>
    <w:rsid w:val="00D11D51"/>
    <w:rsid w:val="00D1548D"/>
    <w:rsid w:val="00D16966"/>
    <w:rsid w:val="00D20A78"/>
    <w:rsid w:val="00D21DE9"/>
    <w:rsid w:val="00D25996"/>
    <w:rsid w:val="00D35F98"/>
    <w:rsid w:val="00D370B2"/>
    <w:rsid w:val="00D4085E"/>
    <w:rsid w:val="00D52F20"/>
    <w:rsid w:val="00D54ADB"/>
    <w:rsid w:val="00D62FB8"/>
    <w:rsid w:val="00D649F1"/>
    <w:rsid w:val="00D712BE"/>
    <w:rsid w:val="00D7148B"/>
    <w:rsid w:val="00D75232"/>
    <w:rsid w:val="00D765F5"/>
    <w:rsid w:val="00D770E6"/>
    <w:rsid w:val="00D84B3D"/>
    <w:rsid w:val="00D8550E"/>
    <w:rsid w:val="00D858B8"/>
    <w:rsid w:val="00D86768"/>
    <w:rsid w:val="00D910D5"/>
    <w:rsid w:val="00D95DB2"/>
    <w:rsid w:val="00DA132F"/>
    <w:rsid w:val="00DA2C57"/>
    <w:rsid w:val="00DA4D6A"/>
    <w:rsid w:val="00DA76BF"/>
    <w:rsid w:val="00DC683B"/>
    <w:rsid w:val="00DC6CA4"/>
    <w:rsid w:val="00DD26C0"/>
    <w:rsid w:val="00DD5AAD"/>
    <w:rsid w:val="00DD7810"/>
    <w:rsid w:val="00DE3323"/>
    <w:rsid w:val="00DE3FB1"/>
    <w:rsid w:val="00DE4ED0"/>
    <w:rsid w:val="00DF1347"/>
    <w:rsid w:val="00DF2675"/>
    <w:rsid w:val="00DF44D0"/>
    <w:rsid w:val="00DF5C63"/>
    <w:rsid w:val="00DF729C"/>
    <w:rsid w:val="00E02B10"/>
    <w:rsid w:val="00E057FB"/>
    <w:rsid w:val="00E058B9"/>
    <w:rsid w:val="00E07764"/>
    <w:rsid w:val="00E07869"/>
    <w:rsid w:val="00E1120C"/>
    <w:rsid w:val="00E24306"/>
    <w:rsid w:val="00E30D67"/>
    <w:rsid w:val="00E35DDA"/>
    <w:rsid w:val="00E37CE2"/>
    <w:rsid w:val="00E43307"/>
    <w:rsid w:val="00E46353"/>
    <w:rsid w:val="00E56C8A"/>
    <w:rsid w:val="00E57B2B"/>
    <w:rsid w:val="00E57E86"/>
    <w:rsid w:val="00E61376"/>
    <w:rsid w:val="00E614B3"/>
    <w:rsid w:val="00E63F0C"/>
    <w:rsid w:val="00E6422F"/>
    <w:rsid w:val="00E70451"/>
    <w:rsid w:val="00E70C0C"/>
    <w:rsid w:val="00E7560B"/>
    <w:rsid w:val="00E75B8A"/>
    <w:rsid w:val="00E774A2"/>
    <w:rsid w:val="00E8075A"/>
    <w:rsid w:val="00E8094D"/>
    <w:rsid w:val="00E80B97"/>
    <w:rsid w:val="00E84FDC"/>
    <w:rsid w:val="00E8719A"/>
    <w:rsid w:val="00E87889"/>
    <w:rsid w:val="00E931F0"/>
    <w:rsid w:val="00E94D7D"/>
    <w:rsid w:val="00EA2CC2"/>
    <w:rsid w:val="00EA53B1"/>
    <w:rsid w:val="00EA6874"/>
    <w:rsid w:val="00EB2BAB"/>
    <w:rsid w:val="00EB2E6B"/>
    <w:rsid w:val="00EB7392"/>
    <w:rsid w:val="00EB7646"/>
    <w:rsid w:val="00EC5498"/>
    <w:rsid w:val="00EC57E6"/>
    <w:rsid w:val="00EC6301"/>
    <w:rsid w:val="00EC6C14"/>
    <w:rsid w:val="00ED4949"/>
    <w:rsid w:val="00ED4F1E"/>
    <w:rsid w:val="00ED7726"/>
    <w:rsid w:val="00EE2417"/>
    <w:rsid w:val="00EE2DF9"/>
    <w:rsid w:val="00EE3846"/>
    <w:rsid w:val="00F1132D"/>
    <w:rsid w:val="00F15AB2"/>
    <w:rsid w:val="00F21414"/>
    <w:rsid w:val="00F25AEB"/>
    <w:rsid w:val="00F268BD"/>
    <w:rsid w:val="00F26DF8"/>
    <w:rsid w:val="00F339ED"/>
    <w:rsid w:val="00F33C0E"/>
    <w:rsid w:val="00F34032"/>
    <w:rsid w:val="00F34DE6"/>
    <w:rsid w:val="00F36037"/>
    <w:rsid w:val="00F403F6"/>
    <w:rsid w:val="00F405E4"/>
    <w:rsid w:val="00F42733"/>
    <w:rsid w:val="00F53EEB"/>
    <w:rsid w:val="00F5416E"/>
    <w:rsid w:val="00F54F84"/>
    <w:rsid w:val="00F55A9C"/>
    <w:rsid w:val="00F6084B"/>
    <w:rsid w:val="00F644DE"/>
    <w:rsid w:val="00F7059E"/>
    <w:rsid w:val="00F727C7"/>
    <w:rsid w:val="00F806D6"/>
    <w:rsid w:val="00F84FA6"/>
    <w:rsid w:val="00F861A2"/>
    <w:rsid w:val="00F87E9D"/>
    <w:rsid w:val="00F924AE"/>
    <w:rsid w:val="00F96AC9"/>
    <w:rsid w:val="00FA16D2"/>
    <w:rsid w:val="00FB1453"/>
    <w:rsid w:val="00FB1734"/>
    <w:rsid w:val="00FB2B76"/>
    <w:rsid w:val="00FC0A2D"/>
    <w:rsid w:val="00FC223B"/>
    <w:rsid w:val="00FC277E"/>
    <w:rsid w:val="00FD198F"/>
    <w:rsid w:val="00FD1D82"/>
    <w:rsid w:val="00FD46C7"/>
    <w:rsid w:val="00FD5E46"/>
    <w:rsid w:val="00FD7CD4"/>
    <w:rsid w:val="00FE69CF"/>
    <w:rsid w:val="00FE72A0"/>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516384066">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776368510">
      <w:bodyDiv w:val="1"/>
      <w:marLeft w:val="0"/>
      <w:marRight w:val="0"/>
      <w:marTop w:val="0"/>
      <w:marBottom w:val="0"/>
      <w:divBdr>
        <w:top w:val="none" w:sz="0" w:space="0" w:color="auto"/>
        <w:left w:val="none" w:sz="0" w:space="0" w:color="auto"/>
        <w:bottom w:val="none" w:sz="0" w:space="0" w:color="auto"/>
        <w:right w:val="none" w:sz="0" w:space="0" w:color="auto"/>
      </w:divBdr>
    </w:div>
    <w:div w:id="959386212">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565068518">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4314/acsj.v30i3.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07"/>
    <w:rsid w:val="002F2E07"/>
    <w:rsid w:val="0032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D5F552952465FBAA85523589127B9">
    <w:name w:val="52CD5F552952465FBAA85523589127B9"/>
    <w:rsid w:val="002F2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0AEA-2573-4338-80B0-43E9A611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Fred</cp:lastModifiedBy>
  <cp:revision>2</cp:revision>
  <cp:lastPrinted>2021-04-07T10:00:00Z</cp:lastPrinted>
  <dcterms:created xsi:type="dcterms:W3CDTF">2022-07-06T08:01:00Z</dcterms:created>
  <dcterms:modified xsi:type="dcterms:W3CDTF">2022-07-06T08:01:00Z</dcterms:modified>
</cp:coreProperties>
</file>